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5319DC" w:rsidRDefault="005319DC" w:rsidP="005319DC">
      <w:pPr>
        <w:pStyle w:val="01maintext"/>
        <w:ind w:firstLine="480"/>
      </w:pPr>
      <w:r>
        <w:rPr>
          <w:rFonts w:hint="eastAsia"/>
          <w:highlight w:val="green"/>
        </w:rPr>
        <w:t xml:space="preserve">{{ </w:t>
      </w:r>
      <w:r>
        <w:rPr>
          <w:rFonts w:hint="eastAsia"/>
          <w:highlight w:val="green"/>
        </w:rPr>
        <w:t>风电场名称</w:t>
      </w:r>
      <w:r>
        <w:rPr>
          <w:rFonts w:hint="eastAsia"/>
          <w:highlight w:val="green"/>
        </w:rPr>
        <w:t xml:space="preserve"> }}</w:t>
      </w:r>
      <w:r w:rsidRPr="00D3669E">
        <w:rPr>
          <w:rFonts w:hint="eastAsia"/>
        </w:rPr>
        <w:t>，</w:t>
      </w:r>
      <w:r w:rsidRPr="00D3669E">
        <w:t>位于</w:t>
      </w:r>
      <w:r>
        <w:rPr>
          <w:rFonts w:hint="eastAsia"/>
          <w:highlight w:val="green"/>
        </w:rPr>
        <w:t xml:space="preserve">{{ </w:t>
      </w:r>
      <w:r>
        <w:rPr>
          <w:rFonts w:hint="eastAsia"/>
          <w:highlight w:val="green"/>
        </w:rPr>
        <w:t>建设地点</w:t>
      </w:r>
      <w:r>
        <w:rPr>
          <w:rFonts w:hint="eastAsia"/>
          <w:highlight w:val="green"/>
        </w:rPr>
        <w:t xml:space="preserve"> }}</w:t>
      </w:r>
      <w:r w:rsidRPr="00A17732">
        <w:rPr>
          <w:highlight w:val="green"/>
        </w:rPr>
        <w:t>境内</w:t>
      </w:r>
      <w:r w:rsidRPr="00D3669E">
        <w:rPr>
          <w:rFonts w:hint="eastAsia"/>
        </w:rPr>
        <w:t>，</w:t>
      </w:r>
      <w:r w:rsidRPr="00D3669E">
        <w:t>为</w:t>
      </w:r>
      <w:r>
        <w:rPr>
          <w:rFonts w:hint="eastAsia"/>
          <w:highlight w:val="green"/>
        </w:rPr>
        <w:t xml:space="preserve">{{ </w:t>
      </w:r>
      <w:r>
        <w:rPr>
          <w:rFonts w:hint="eastAsia"/>
          <w:highlight w:val="green"/>
        </w:rPr>
        <w:t>山地类型</w:t>
      </w:r>
      <w:r>
        <w:rPr>
          <w:rFonts w:hint="eastAsia"/>
          <w:highlight w:val="green"/>
        </w:rPr>
        <w:t xml:space="preserve"> }}</w:t>
      </w:r>
      <w:r w:rsidRPr="00D3669E">
        <w:t>风电场</w:t>
      </w:r>
      <w:r w:rsidRPr="00D3669E">
        <w:rPr>
          <w:rFonts w:hint="eastAsia"/>
        </w:rPr>
        <w:t>，</w:t>
      </w:r>
      <w:r w:rsidRPr="00D3669E">
        <w:t>场址内海拔高程在</w:t>
      </w:r>
      <w:r>
        <w:rPr>
          <w:rFonts w:hint="eastAsia"/>
          <w:highlight w:val="green"/>
        </w:rPr>
        <w:t xml:space="preserve">{{ </w:t>
      </w:r>
      <w:r>
        <w:rPr>
          <w:rFonts w:hint="eastAsia"/>
          <w:highlight w:val="green"/>
        </w:rPr>
        <w:t>海拔高程</w:t>
      </w:r>
      <w:r>
        <w:rPr>
          <w:rFonts w:hint="eastAsia"/>
          <w:highlight w:val="green"/>
        </w:rPr>
        <w:t xml:space="preserve"> }}</w:t>
      </w:r>
      <w:r w:rsidRPr="00D3669E">
        <w:t>之间</w:t>
      </w:r>
      <w:r w:rsidRPr="00D3669E">
        <w:rPr>
          <w:rFonts w:hint="eastAsia"/>
        </w:rPr>
        <w:t>。项目地处东经</w:t>
      </w:r>
      <w:r>
        <w:rPr>
          <w:rFonts w:hint="eastAsia"/>
          <w:highlight w:val="green"/>
        </w:rPr>
        <w:t xml:space="preserve">{{ </w:t>
      </w:r>
      <w:r>
        <w:rPr>
          <w:rFonts w:hint="eastAsia"/>
          <w:highlight w:val="green"/>
        </w:rPr>
        <w:t>东经</w:t>
      </w:r>
      <w:r>
        <w:rPr>
          <w:rFonts w:hint="eastAsia"/>
          <w:highlight w:val="green"/>
        </w:rPr>
        <w:t xml:space="preserve"> }}</w:t>
      </w:r>
      <w:r w:rsidRPr="00D3669E">
        <w:rPr>
          <w:rFonts w:hint="eastAsia"/>
        </w:rPr>
        <w:t>、北纬</w:t>
      </w:r>
      <w:r>
        <w:rPr>
          <w:rFonts w:hint="eastAsia"/>
          <w:highlight w:val="green"/>
        </w:rPr>
        <w:t xml:space="preserve">{{ </w:t>
      </w:r>
      <w:r>
        <w:rPr>
          <w:rFonts w:hint="eastAsia"/>
          <w:highlight w:val="green"/>
        </w:rPr>
        <w:t>北纬</w:t>
      </w:r>
      <w:r>
        <w:rPr>
          <w:rFonts w:hint="eastAsia"/>
          <w:highlight w:val="green"/>
        </w:rPr>
        <w:t xml:space="preserve"> }}</w:t>
      </w:r>
      <w:r w:rsidRPr="00D3669E">
        <w:rPr>
          <w:rFonts w:hint="eastAsia"/>
        </w:rPr>
        <w:t>之间，</w:t>
      </w:r>
      <w:proofErr w:type="gramStart"/>
      <w:r w:rsidRPr="00D3669E">
        <w:rPr>
          <w:rFonts w:hint="eastAsia"/>
        </w:rPr>
        <w:t>总区域共</w:t>
      </w:r>
      <w:proofErr w:type="gramEnd"/>
      <w:r>
        <w:rPr>
          <w:rFonts w:hint="eastAsia"/>
          <w:highlight w:val="green"/>
        </w:rPr>
        <w:t xml:space="preserve">{{ </w:t>
      </w:r>
      <w:r>
        <w:rPr>
          <w:rFonts w:hint="eastAsia"/>
          <w:highlight w:val="green"/>
        </w:rPr>
        <w:t>风场面积</w:t>
      </w:r>
      <w:r>
        <w:rPr>
          <w:rFonts w:hint="eastAsia"/>
          <w:highlight w:val="green"/>
        </w:rPr>
        <w:t xml:space="preserve"> }}</w:t>
      </w:r>
      <w:r w:rsidRPr="00D3669E">
        <w:t>km</w:t>
      </w:r>
      <w:r w:rsidRPr="00D3669E">
        <w:rPr>
          <w:vertAlign w:val="superscript"/>
        </w:rPr>
        <w:t>2</w:t>
      </w:r>
      <w:r w:rsidRPr="00D3669E">
        <w:rPr>
          <w:rFonts w:hint="eastAsia"/>
        </w:rPr>
        <w:t>。风电场拟安装</w:t>
      </w:r>
      <w:r>
        <w:rPr>
          <w:highlight w:val="green"/>
        </w:rPr>
        <w:t xml:space="preserve">{{ </w:t>
      </w:r>
      <w:r>
        <w:rPr>
          <w:rFonts w:hint="eastAsia"/>
          <w:highlight w:val="green"/>
        </w:rPr>
        <w:t>推荐</w:t>
      </w:r>
      <w:r>
        <w:rPr>
          <w:highlight w:val="green"/>
        </w:rPr>
        <w:t>机组数量</w:t>
      </w:r>
      <w:r>
        <w:rPr>
          <w:highlight w:val="green"/>
        </w:rPr>
        <w:t xml:space="preserve"> }}</w:t>
      </w:r>
      <w:r w:rsidRPr="00D3669E">
        <w:rPr>
          <w:rFonts w:hint="eastAsia"/>
        </w:rPr>
        <w:t>台单机容量为</w:t>
      </w:r>
      <w:r>
        <w:rPr>
          <w:rFonts w:hint="eastAsia"/>
          <w:highlight w:val="green"/>
        </w:rPr>
        <w:t xml:space="preserve">{{ </w:t>
      </w:r>
      <w:r>
        <w:rPr>
          <w:rFonts w:hint="eastAsia"/>
          <w:highlight w:val="green"/>
        </w:rPr>
        <w:t>推荐单机容量</w:t>
      </w:r>
      <w:r>
        <w:rPr>
          <w:rFonts w:hint="eastAsia"/>
          <w:highlight w:val="green"/>
        </w:rPr>
        <w:t xml:space="preserve"> }}</w:t>
      </w:r>
      <w:r w:rsidRPr="00D3669E">
        <w:rPr>
          <w:rFonts w:hint="eastAsia"/>
        </w:rPr>
        <w:t>MW</w:t>
      </w:r>
      <w:r w:rsidRPr="00D3669E">
        <w:rPr>
          <w:rFonts w:hint="eastAsia"/>
        </w:rPr>
        <w:t>的风力发电机组，规划容量为</w:t>
      </w:r>
      <w:r>
        <w:rPr>
          <w:highlight w:val="green"/>
        </w:rPr>
        <w:t xml:space="preserve">{{ </w:t>
      </w:r>
      <w:r>
        <w:rPr>
          <w:highlight w:val="green"/>
        </w:rPr>
        <w:t>装机容量</w:t>
      </w:r>
      <w:r>
        <w:rPr>
          <w:highlight w:val="green"/>
        </w:rPr>
        <w:t xml:space="preserve"> }}</w:t>
      </w:r>
      <w:r w:rsidRPr="00D3669E">
        <w:rPr>
          <w:rFonts w:hint="eastAsia"/>
        </w:rPr>
        <w:t>MW</w:t>
      </w:r>
      <w:r w:rsidRPr="00D3669E">
        <w:rPr>
          <w:rFonts w:hint="eastAsia"/>
        </w:rPr>
        <w:t>。</w:t>
      </w:r>
      <w:r w:rsidRPr="00A36276">
        <w:rPr>
          <w:rFonts w:hint="eastAsia"/>
          <w:highlight w:val="green"/>
        </w:rPr>
        <w:t xml:space="preserve">{{ </w:t>
      </w:r>
      <w:r w:rsidRPr="00A36276">
        <w:rPr>
          <w:rFonts w:hint="eastAsia"/>
          <w:highlight w:val="green"/>
        </w:rPr>
        <w:t>项目电气描述</w:t>
      </w:r>
      <w:r w:rsidRPr="00A36276">
        <w:rPr>
          <w:rFonts w:hint="eastAsia"/>
          <w:highlight w:val="green"/>
        </w:rPr>
        <w:t xml:space="preserve"> }}</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noProof/>
          <w:color w:val="000000" w:themeColor="text1"/>
          <w:sz w:val="28"/>
          <w:szCs w:val="24"/>
          <w:lang w:val="zh-CN"/>
        </w:rPr>
        <w:t>电力系统现状及规划</w:t>
      </w:r>
    </w:p>
    <w:p w:rsidR="009C1E34" w:rsidRDefault="009C1E34" w:rsidP="009C1E34">
      <w:pPr>
        <w:pStyle w:val="01maintext"/>
        <w:ind w:firstLine="480"/>
        <w:rPr>
          <w:shd w:val="clear" w:color="auto" w:fill="FFFFFF"/>
        </w:rPr>
      </w:pPr>
      <w:r>
        <w:rPr>
          <w:rFonts w:hint="eastAsia"/>
          <w:highlight w:val="green"/>
        </w:rPr>
        <w:t xml:space="preserve">{{ </w:t>
      </w:r>
      <w:r>
        <w:rPr>
          <w:rFonts w:hint="eastAsia"/>
          <w:highlight w:val="green"/>
        </w:rPr>
        <w:t>社会经济概况</w:t>
      </w:r>
      <w:r>
        <w:rPr>
          <w:rFonts w:hint="eastAsia"/>
          <w:highlight w:val="green"/>
        </w:rPr>
        <w:t xml:space="preserve"> }}</w:t>
      </w:r>
    </w:p>
    <w:p w:rsidR="009C1E34" w:rsidRDefault="009C1E34" w:rsidP="009C1E34">
      <w:pPr>
        <w:pStyle w:val="01maintext"/>
        <w:ind w:firstLine="480"/>
      </w:pPr>
      <w:r>
        <w:rPr>
          <w:rFonts w:hint="eastAsia"/>
          <w:highlight w:val="green"/>
        </w:rPr>
        <w:t xml:space="preserve">{{ </w:t>
      </w:r>
      <w:r>
        <w:rPr>
          <w:rFonts w:hint="eastAsia"/>
          <w:highlight w:val="green"/>
        </w:rPr>
        <w:t>电力系统现状</w:t>
      </w:r>
      <w:r>
        <w:rPr>
          <w:rFonts w:hint="eastAsia"/>
          <w:highlight w:val="green"/>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9C1E34" w:rsidRDefault="009C1E34" w:rsidP="009C1E34">
      <w:pPr>
        <w:pStyle w:val="01maintext"/>
        <w:ind w:firstLine="480"/>
      </w:pPr>
      <w:r w:rsidRPr="00A36276">
        <w:rPr>
          <w:rFonts w:hint="eastAsia"/>
          <w:highlight w:val="green"/>
        </w:rPr>
        <w:t xml:space="preserve">{{ </w:t>
      </w:r>
      <w:r w:rsidRPr="00A36276">
        <w:rPr>
          <w:rFonts w:hint="eastAsia"/>
          <w:highlight w:val="green"/>
        </w:rPr>
        <w:t>项目电气描述</w:t>
      </w:r>
      <w:r w:rsidRPr="00A36276">
        <w:rPr>
          <w:rFonts w:hint="eastAsia"/>
          <w:highlight w:val="green"/>
        </w:rPr>
        <w:t xml:space="preserve"> }}</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818FD"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rFonts w:hint="eastAsia"/>
          <w:highlight w:val="green"/>
        </w:rPr>
        <w:t xml:space="preserve">{{ </w:t>
      </w:r>
      <w:r>
        <w:rPr>
          <w:rFonts w:hint="eastAsia"/>
          <w:highlight w:val="green"/>
        </w:rPr>
        <w:t>风电场名称</w:t>
      </w:r>
      <w:r>
        <w:rPr>
          <w:rFonts w:hint="eastAsia"/>
          <w:highlight w:val="green"/>
        </w:rPr>
        <w:t xml:space="preserve"> }}</w:t>
      </w:r>
      <w:r w:rsidR="00D1197B" w:rsidRPr="0021393C">
        <w:rPr>
          <w:rFonts w:hAnsi="宋体" w:cs="Times New Roman" w:hint="eastAsia"/>
          <w:noProof/>
          <w:color w:val="000000" w:themeColor="text1"/>
          <w:szCs w:val="24"/>
          <w:lang w:val="zh-CN"/>
        </w:rPr>
        <w:t>拟安装</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00D1197B" w:rsidRPr="0021393C">
        <w:rPr>
          <w:rFonts w:hAnsi="宋体" w:cs="Times New Roman" w:hint="eastAsia"/>
          <w:noProof/>
          <w:color w:val="000000" w:themeColor="text1"/>
          <w:szCs w:val="24"/>
          <w:lang w:val="zh-CN"/>
        </w:rPr>
        <w:t>台单机容量为</w:t>
      </w:r>
      <w:r w:rsidR="002847CA">
        <w:rPr>
          <w:rFonts w:hint="eastAsia"/>
          <w:highlight w:val="green"/>
        </w:rPr>
        <w:t xml:space="preserve">{{ </w:t>
      </w:r>
      <w:r w:rsidR="002847CA">
        <w:rPr>
          <w:rFonts w:hint="eastAsia"/>
          <w:highlight w:val="green"/>
        </w:rPr>
        <w:t>推荐单机容量</w:t>
      </w:r>
      <w:r w:rsidR="002847CA">
        <w:rPr>
          <w:rFonts w:hint="eastAsia"/>
          <w:highlight w:val="green"/>
        </w:rPr>
        <w:t xml:space="preserve"> }}</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2847CA">
        <w:rPr>
          <w:highlight w:val="green"/>
        </w:rPr>
        <w:t xml:space="preserve">{{ </w:t>
      </w:r>
      <w:r w:rsidR="002847CA">
        <w:rPr>
          <w:highlight w:val="green"/>
        </w:rPr>
        <w:t>装机容量</w:t>
      </w:r>
      <w:r w:rsidR="002847CA">
        <w:rPr>
          <w:highlight w:val="green"/>
        </w:rPr>
        <w:t xml:space="preserve"> }}</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台单机容量为</w:t>
      </w:r>
      <w:r w:rsidR="002847CA">
        <w:rPr>
          <w:rFonts w:hint="eastAsia"/>
          <w:highlight w:val="green"/>
        </w:rPr>
        <w:t xml:space="preserve">{{ </w:t>
      </w:r>
      <w:r w:rsidR="002847CA">
        <w:rPr>
          <w:rFonts w:hint="eastAsia"/>
          <w:highlight w:val="green"/>
        </w:rPr>
        <w:t>推荐单机容量</w:t>
      </w:r>
      <w:r w:rsidR="002847CA">
        <w:rPr>
          <w:rFonts w:hint="eastAsia"/>
          <w:highlight w:val="green"/>
        </w:rPr>
        <w:t xml:space="preserve"> }}</w:t>
      </w:r>
      <w:r w:rsidR="002847CA">
        <w:rPr>
          <w:rFonts w:hAnsi="宋体" w:cs="Times New Roman" w:hint="eastAsia"/>
          <w:noProof/>
          <w:color w:val="000000" w:themeColor="text1"/>
          <w:szCs w:val="24"/>
          <w:lang w:val="zh-CN"/>
        </w:rPr>
        <w:t>MW</w:t>
      </w:r>
      <w:r w:rsidRPr="0021393C">
        <w:rPr>
          <w:rFonts w:hAnsi="宋体" w:cs="Times New Roman"/>
          <w:noProof/>
          <w:color w:val="000000" w:themeColor="text1"/>
          <w:szCs w:val="24"/>
          <w:lang w:val="zh-CN"/>
        </w:rPr>
        <w:t>的风力发电机组，风力发电机与箱式变电站接线方式为一机一变单元接线方式，因此选用</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台箱变，容量为</w:t>
      </w:r>
      <w:r w:rsidR="00766B93" w:rsidRPr="00A36276">
        <w:rPr>
          <w:rFonts w:hint="eastAsia"/>
          <w:highlight w:val="green"/>
        </w:rPr>
        <w:t xml:space="preserve">{{ </w:t>
      </w:r>
      <w:r w:rsidR="00766B93">
        <w:rPr>
          <w:rFonts w:hint="eastAsia"/>
          <w:highlight w:val="green"/>
        </w:rPr>
        <w:t>箱变</w:t>
      </w:r>
      <w:r w:rsidR="00766B93">
        <w:rPr>
          <w:rFonts w:hint="eastAsia"/>
          <w:highlight w:val="green"/>
        </w:rPr>
        <w:t>_</w:t>
      </w:r>
      <w:r w:rsidR="00766B93">
        <w:rPr>
          <w:rFonts w:hint="eastAsia"/>
          <w:highlight w:val="green"/>
        </w:rPr>
        <w:t>容量</w:t>
      </w:r>
      <w:r w:rsidR="00766B93" w:rsidRPr="00A36276">
        <w:rPr>
          <w:rFonts w:hint="eastAsia"/>
          <w:highlight w:val="green"/>
        </w:rPr>
        <w:t xml:space="preserve"> }}</w:t>
      </w:r>
      <w:r w:rsidRPr="0021393C">
        <w:rPr>
          <w:rFonts w:hAnsi="宋体" w:cs="Times New Roman"/>
          <w:noProof/>
          <w:color w:val="000000" w:themeColor="text1"/>
          <w:szCs w:val="24"/>
          <w:lang w:val="zh-CN"/>
        </w:rPr>
        <w:t>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箱式变电站高压侧采用联合单元接线方式。根据风电机组的布置及线路的经济输送容量，</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台风机为共分</w:t>
      </w:r>
      <w:r w:rsidR="002420AD">
        <w:rPr>
          <w:highlight w:val="green"/>
        </w:rPr>
        <w:t xml:space="preserve">{{ </w:t>
      </w:r>
      <w:r w:rsidR="002420AD">
        <w:rPr>
          <w:rFonts w:hint="eastAsia"/>
          <w:highlight w:val="green"/>
        </w:rPr>
        <w:t>线路回路数</w:t>
      </w:r>
      <w:r w:rsidR="002420AD">
        <w:rPr>
          <w:highlight w:val="green"/>
        </w:rPr>
        <w:t xml:space="preserve"> }}</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sidR="004601AB">
        <w:rPr>
          <w:highlight w:val="green"/>
        </w:rPr>
        <w:t xml:space="preserve">{{ </w:t>
      </w:r>
      <w:proofErr w:type="gramStart"/>
      <w:r w:rsidR="004601AB">
        <w:rPr>
          <w:rFonts w:hint="eastAsia"/>
          <w:highlight w:val="green"/>
        </w:rPr>
        <w:t>升压站</w:t>
      </w:r>
      <w:proofErr w:type="gramEnd"/>
      <w:r w:rsidR="004601AB">
        <w:rPr>
          <w:rFonts w:hint="eastAsia"/>
          <w:highlight w:val="green"/>
        </w:rPr>
        <w:t>数量</w:t>
      </w:r>
      <w:r w:rsidR="004601AB">
        <w:rPr>
          <w:highlight w:val="green"/>
        </w:rPr>
        <w:t>}}</w:t>
      </w:r>
      <w:r w:rsidRPr="0021393C">
        <w:rPr>
          <w:rFonts w:hAnsi="宋体" w:cs="Times New Roman"/>
          <w:noProof/>
          <w:color w:val="000000" w:themeColor="text1"/>
          <w:szCs w:val="24"/>
          <w:lang w:val="zh-CN"/>
        </w:rPr>
        <w:t>台</w:t>
      </w:r>
      <w:r w:rsidR="004601AB">
        <w:rPr>
          <w:highlight w:val="green"/>
        </w:rPr>
        <w:t xml:space="preserve">{{ </w:t>
      </w:r>
      <w:proofErr w:type="gramStart"/>
      <w:r w:rsidR="004601AB">
        <w:rPr>
          <w:rFonts w:hint="eastAsia"/>
          <w:highlight w:val="green"/>
        </w:rPr>
        <w:t>升压站</w:t>
      </w:r>
      <w:r w:rsidR="00425896">
        <w:rPr>
          <w:rFonts w:hint="eastAsia"/>
          <w:highlight w:val="green"/>
        </w:rPr>
        <w:t>容量</w:t>
      </w:r>
      <w:proofErr w:type="gramEnd"/>
      <w:r w:rsidR="004601AB">
        <w:rPr>
          <w:highlight w:val="green"/>
        </w:rPr>
        <w:t xml:space="preserve"> }}</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主变压器，电压等级</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hint="eastAsia"/>
          <w:noProof/>
          <w:color w:val="000000" w:themeColor="text1"/>
          <w:szCs w:val="24"/>
          <w:lang w:val="zh-CN"/>
        </w:rPr>
        <w:t>/35kV</w:t>
      </w:r>
      <w:r w:rsidRPr="0021393C">
        <w:rPr>
          <w:rFonts w:hAnsi="宋体" w:cs="Times New Roman"/>
          <w:noProof/>
          <w:color w:val="000000" w:themeColor="text1"/>
          <w:szCs w:val="24"/>
          <w:lang w:val="zh-CN"/>
        </w:rPr>
        <w:t>，</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00766B93">
        <w:rPr>
          <w:highlight w:val="green"/>
        </w:rPr>
        <w:t xml:space="preserve">{{ </w:t>
      </w:r>
      <w:r w:rsidR="00766B93">
        <w:rPr>
          <w:rFonts w:hint="eastAsia"/>
          <w:highlight w:val="green"/>
        </w:rPr>
        <w:t>线路回路数</w:t>
      </w:r>
      <w:r w:rsidR="00766B93">
        <w:rPr>
          <w:highlight w:val="green"/>
        </w:rPr>
        <w:t xml:space="preserve"> }}</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004601AB">
        <w:rPr>
          <w:highlight w:val="green"/>
        </w:rPr>
        <w:t xml:space="preserve">{{ </w:t>
      </w:r>
      <w:r w:rsidR="004601AB">
        <w:rPr>
          <w:highlight w:val="green"/>
        </w:rPr>
        <w:t>装机容量</w:t>
      </w:r>
      <w:r w:rsidR="004601AB">
        <w:rPr>
          <w:highlight w:val="green"/>
        </w:rPr>
        <w:t xml:space="preserve"> }}</w:t>
      </w:r>
      <w:r w:rsidRPr="0021393C">
        <w:rPr>
          <w:rFonts w:hAnsi="宋体" w:cs="Times New Roman"/>
          <w:noProof/>
          <w:color w:val="000000" w:themeColor="text1"/>
          <w:szCs w:val="24"/>
          <w:lang w:val="zh-CN"/>
        </w:rPr>
        <w:t>MW</w:t>
      </w:r>
      <w:r w:rsidRPr="0021393C">
        <w:rPr>
          <w:rFonts w:hAnsi="宋体" w:cs="Times New Roman"/>
          <w:noProof/>
          <w:color w:val="000000" w:themeColor="text1"/>
          <w:szCs w:val="24"/>
          <w:lang w:val="zh-CN"/>
        </w:rPr>
        <w:t>，新建一座</w:t>
      </w:r>
      <w:r w:rsidR="004601AB">
        <w:rPr>
          <w:highlight w:val="green"/>
        </w:rPr>
        <w:t xml:space="preserve">{{ </w:t>
      </w:r>
      <w:proofErr w:type="gramStart"/>
      <w:r w:rsidR="004601AB">
        <w:rPr>
          <w:rFonts w:hint="eastAsia"/>
          <w:highlight w:val="green"/>
        </w:rPr>
        <w:t>升压站等级</w:t>
      </w:r>
      <w:proofErr w:type="gramEnd"/>
      <w:r w:rsidR="004601AB">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升压变电站，电压等级</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，安装</w:t>
      </w:r>
      <w:r w:rsidR="004601AB">
        <w:rPr>
          <w:highlight w:val="green"/>
        </w:rPr>
        <w:t xml:space="preserve">{{ </w:t>
      </w:r>
      <w:proofErr w:type="gramStart"/>
      <w:r w:rsidR="004601AB">
        <w:rPr>
          <w:rFonts w:hint="eastAsia"/>
          <w:highlight w:val="green"/>
        </w:rPr>
        <w:t>升压站</w:t>
      </w:r>
      <w:proofErr w:type="gramEnd"/>
      <w:r w:rsidR="004601AB">
        <w:rPr>
          <w:rFonts w:hint="eastAsia"/>
          <w:highlight w:val="green"/>
        </w:rPr>
        <w:t>数量</w:t>
      </w:r>
      <w:r w:rsidR="004601AB">
        <w:rPr>
          <w:highlight w:val="green"/>
        </w:rPr>
        <w:t>}}</w:t>
      </w:r>
      <w:r w:rsidRPr="0021393C">
        <w:rPr>
          <w:rFonts w:hAnsi="宋体" w:cs="Times New Roman"/>
          <w:noProof/>
          <w:color w:val="000000" w:themeColor="text1"/>
          <w:szCs w:val="24"/>
          <w:lang w:val="zh-CN"/>
        </w:rPr>
        <w:t>台容量为</w:t>
      </w:r>
      <w:r w:rsidR="004601AB">
        <w:rPr>
          <w:highlight w:val="green"/>
        </w:rPr>
        <w:t xml:space="preserve">{{ </w:t>
      </w:r>
      <w:proofErr w:type="gramStart"/>
      <w:r w:rsidR="00425896">
        <w:rPr>
          <w:rFonts w:hint="eastAsia"/>
          <w:highlight w:val="green"/>
        </w:rPr>
        <w:t>升压站容量</w:t>
      </w:r>
      <w:proofErr w:type="gramEnd"/>
      <w:r w:rsidR="004601AB">
        <w:rPr>
          <w:highlight w:val="green"/>
        </w:rPr>
        <w:t xml:space="preserve"> }}</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2847CA"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 </w:t>
      </w:r>
      <w:r>
        <w:rPr>
          <w:rFonts w:hint="eastAsia"/>
          <w:highlight w:val="green"/>
        </w:rPr>
        <w:t>推荐</w:t>
      </w:r>
      <w:r>
        <w:rPr>
          <w:highlight w:val="green"/>
        </w:rPr>
        <w:t>机组数量</w:t>
      </w:r>
      <w:r>
        <w:rPr>
          <w:highlight w:val="green"/>
        </w:rPr>
        <w:t xml:space="preserve"> }}</w:t>
      </w:r>
      <w:r w:rsidR="00D1197B" w:rsidRPr="0021393C">
        <w:rPr>
          <w:rFonts w:hAnsi="宋体" w:cs="Times New Roman"/>
          <w:noProof/>
          <w:color w:val="000000" w:themeColor="text1"/>
          <w:szCs w:val="24"/>
          <w:lang w:val="zh-CN"/>
        </w:rPr>
        <w:t>台风机分</w:t>
      </w:r>
      <w:r w:rsidR="00766B93">
        <w:rPr>
          <w:highlight w:val="green"/>
        </w:rPr>
        <w:t xml:space="preserve">{{ </w:t>
      </w:r>
      <w:r w:rsidR="00766B93">
        <w:rPr>
          <w:rFonts w:hint="eastAsia"/>
          <w:highlight w:val="green"/>
        </w:rPr>
        <w:t>线路回路数</w:t>
      </w:r>
      <w:r w:rsidR="00766B93">
        <w:rPr>
          <w:highlight w:val="green"/>
        </w:rPr>
        <w:t xml:space="preserve"> }}</w:t>
      </w:r>
      <w:r w:rsidR="00D1197B" w:rsidRPr="0021393C">
        <w:rPr>
          <w:rFonts w:hAnsi="宋体" w:cs="Times New Roman"/>
          <w:noProof/>
          <w:color w:val="000000" w:themeColor="text1"/>
          <w:szCs w:val="24"/>
          <w:lang w:val="zh-CN"/>
        </w:rPr>
        <w:t>组分别接入风电场</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升压变电站的</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母线，本升压变电站</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采用单母线接线型式。</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配电装置采用户内成套移开式开关柜，配置</w:t>
      </w:r>
      <w:r w:rsidR="00766B93">
        <w:rPr>
          <w:highlight w:val="green"/>
        </w:rPr>
        <w:t xml:space="preserve">{{ </w:t>
      </w:r>
      <w:r w:rsidR="00766B93">
        <w:rPr>
          <w:rFonts w:hint="eastAsia"/>
          <w:highlight w:val="green"/>
        </w:rPr>
        <w:t>线路回路数</w:t>
      </w:r>
      <w:r w:rsidR="00766B93">
        <w:rPr>
          <w:highlight w:val="green"/>
        </w:rPr>
        <w:t xml:space="preserve"> }}</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009325B3">
        <w:rPr>
          <w:highlight w:val="green"/>
        </w:rPr>
        <w:t xml:space="preserve">{{ </w:t>
      </w:r>
      <w:proofErr w:type="gramStart"/>
      <w:r w:rsidR="009325B3">
        <w:rPr>
          <w:rFonts w:hint="eastAsia"/>
          <w:highlight w:val="green"/>
        </w:rPr>
        <w:t>升压站等级</w:t>
      </w:r>
      <w:proofErr w:type="gramEnd"/>
      <w:r w:rsidR="009325B3">
        <w:rPr>
          <w:highlight w:val="green"/>
        </w:rPr>
        <w:t xml:space="preserve"> }}</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风力发电机组配置低电压穿越功能，风电机组具有在并网点电压跌至</w:t>
      </w:r>
      <w:r w:rsidRPr="00CA5433">
        <w:rPr>
          <w:rFonts w:hAnsi="宋体" w:cs="Times New Roman"/>
          <w:noProof/>
          <w:color w:val="000000" w:themeColor="text1"/>
          <w:szCs w:val="24"/>
          <w:highlight w:val="green"/>
          <w:lang w:val="zh-CN"/>
        </w:rPr>
        <w:t xml:space="preserve"> 20</w:t>
      </w:r>
      <w:r w:rsidRPr="00CA5433">
        <w:rPr>
          <w:rFonts w:hAnsi="宋体" w:cs="Times New Roman"/>
          <w:noProof/>
          <w:color w:val="000000" w:themeColor="text1"/>
          <w:szCs w:val="24"/>
          <w:highlight w:val="green"/>
          <w:lang w:val="zh-CN"/>
        </w:rPr>
        <w:t>％额定电压时能够保证不脱网连续运行</w:t>
      </w:r>
      <w:r w:rsidRPr="00CA5433">
        <w:rPr>
          <w:rFonts w:hAnsi="宋体" w:cs="Times New Roman"/>
          <w:noProof/>
          <w:color w:val="000000" w:themeColor="text1"/>
          <w:szCs w:val="24"/>
          <w:highlight w:val="green"/>
          <w:lang w:val="zh-CN"/>
        </w:rPr>
        <w:t xml:space="preserve"> 625ms </w:t>
      </w:r>
      <w:r w:rsidRPr="00CA5433">
        <w:rPr>
          <w:rFonts w:hAnsi="宋体" w:cs="Times New Roman"/>
          <w:noProof/>
          <w:color w:val="000000" w:themeColor="text1"/>
          <w:szCs w:val="24"/>
          <w:highlight w:val="green"/>
          <w:lang w:val="zh-CN"/>
        </w:rPr>
        <w:t>的能力；风电场并网点电压在发生跌落后</w:t>
      </w:r>
      <w:r w:rsidRPr="00CA5433">
        <w:rPr>
          <w:rFonts w:hAnsi="宋体" w:cs="Times New Roman"/>
          <w:noProof/>
          <w:color w:val="000000" w:themeColor="text1"/>
          <w:szCs w:val="24"/>
          <w:highlight w:val="green"/>
          <w:lang w:val="zh-CN"/>
        </w:rPr>
        <w:t xml:space="preserve"> 2s </w:t>
      </w:r>
      <w:r w:rsidRPr="00CA5433">
        <w:rPr>
          <w:rFonts w:hAnsi="宋体" w:cs="Times New Roman"/>
          <w:noProof/>
          <w:color w:val="000000" w:themeColor="text1"/>
          <w:szCs w:val="24"/>
          <w:highlight w:val="green"/>
          <w:lang w:val="zh-CN"/>
        </w:rPr>
        <w:t>内能够恢复到额定电压的</w:t>
      </w:r>
      <w:r w:rsidRPr="00CA5433">
        <w:rPr>
          <w:rFonts w:hAnsi="宋体" w:cs="Times New Roman"/>
          <w:noProof/>
          <w:color w:val="000000" w:themeColor="text1"/>
          <w:szCs w:val="24"/>
          <w:highlight w:val="green"/>
          <w:lang w:val="zh-CN"/>
        </w:rPr>
        <w:t xml:space="preserve"> 90</w:t>
      </w:r>
      <w:r w:rsidRPr="00CA5433">
        <w:rPr>
          <w:rFonts w:hAnsi="宋体" w:cs="Times New Roman"/>
          <w:noProof/>
          <w:color w:val="000000" w:themeColor="text1"/>
          <w:szCs w:val="24"/>
          <w:highlight w:val="green"/>
          <w:lang w:val="zh-CN"/>
        </w:rPr>
        <w:t>％时，风电机组能够保证不脱网连续运行。</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风电机组应具有必要的高电压穿越能力，在并网点电压在</w:t>
      </w:r>
      <w:r w:rsidRPr="00CA5433">
        <w:rPr>
          <w:rFonts w:hAnsi="宋体" w:cs="Times New Roman"/>
          <w:noProof/>
          <w:color w:val="000000" w:themeColor="text1"/>
          <w:szCs w:val="24"/>
          <w:highlight w:val="green"/>
          <w:lang w:val="zh-CN"/>
        </w:rPr>
        <w:t>0.9</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noProof/>
          <w:color w:val="000000" w:themeColor="text1"/>
          <w:szCs w:val="24"/>
          <w:highlight w:val="green"/>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应具有的频率适应性：电力系统频率在</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50.2Hz</w:t>
      </w:r>
      <w:r w:rsidRPr="00CA5433">
        <w:rPr>
          <w:rFonts w:hAnsi="宋体" w:cs="Times New Roman"/>
          <w:noProof/>
          <w:color w:val="000000" w:themeColor="text1"/>
          <w:szCs w:val="24"/>
          <w:highlight w:val="green"/>
          <w:lang w:val="zh-CN"/>
        </w:rPr>
        <w:t>范围（含边界值）内时，风电机组应能正常运行。电力系统频率在</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范围（含</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）内时，风电机组应能不脱网运行</w:t>
      </w:r>
      <w:r w:rsidRPr="00CA5433">
        <w:rPr>
          <w:rFonts w:hAnsi="宋体" w:cs="Times New Roman"/>
          <w:noProof/>
          <w:color w:val="000000" w:themeColor="text1"/>
          <w:szCs w:val="24"/>
          <w:highlight w:val="green"/>
          <w:lang w:val="zh-CN"/>
        </w:rPr>
        <w:t>30min</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箱式变电站大致分为欧变、美变与华变三种，优缺点比较表见表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hint="eastAsia"/>
          <w:b/>
          <w:sz w:val="21"/>
          <w:szCs w:val="21"/>
          <w:highlight w:val="green"/>
        </w:rPr>
        <w:t>表</w:t>
      </w:r>
      <w:r w:rsidRPr="00CA5433">
        <w:rPr>
          <w:rFonts w:cs="Times New Roman"/>
          <w:b/>
          <w:sz w:val="21"/>
          <w:szCs w:val="21"/>
          <w:highlight w:val="green"/>
        </w:rPr>
        <w:t>6</w:t>
      </w:r>
      <w:r w:rsidRPr="00CA5433">
        <w:rPr>
          <w:rFonts w:cs="Times New Roman" w:hint="eastAsia"/>
          <w:b/>
          <w:sz w:val="21"/>
          <w:szCs w:val="21"/>
          <w:highlight w:val="green"/>
        </w:rPr>
        <w:t xml:space="preserve">- </w:t>
      </w:r>
      <w:r w:rsidRPr="00CA5433">
        <w:rPr>
          <w:rFonts w:cs="Times New Roman"/>
          <w:b/>
          <w:sz w:val="21"/>
          <w:szCs w:val="21"/>
          <w:highlight w:val="green"/>
        </w:rPr>
        <w:t xml:space="preserve">1                      </w:t>
      </w:r>
      <w:proofErr w:type="gramStart"/>
      <w:r w:rsidRPr="00CA5433">
        <w:rPr>
          <w:rFonts w:cs="Times New Roman"/>
          <w:b/>
          <w:sz w:val="21"/>
          <w:szCs w:val="21"/>
          <w:highlight w:val="green"/>
        </w:rPr>
        <w:t>各种箱</w:t>
      </w:r>
      <w:proofErr w:type="gramEnd"/>
      <w:r w:rsidRPr="00CA5433">
        <w:rPr>
          <w:rFonts w:cs="Times New Roman"/>
          <w:b/>
          <w:sz w:val="21"/>
          <w:szCs w:val="21"/>
          <w:highlight w:val="green"/>
        </w:rPr>
        <w:t>变优缺点比较</w:t>
      </w:r>
    </w:p>
    <w:tbl>
      <w:tblPr>
        <w:tblStyle w:val="93"/>
        <w:tblW w:w="5000" w:type="pct"/>
        <w:tblCellMar>
          <w:left w:w="57" w:type="dxa"/>
          <w:right w:w="57" w:type="dxa"/>
        </w:tblCellMar>
        <w:tblLook w:val="04A0" w:firstRow="1" w:lastRow="0" w:firstColumn="1" w:lastColumn="0" w:noHBand="0" w:noVBand="1"/>
      </w:tblPr>
      <w:tblGrid>
        <w:gridCol w:w="755"/>
        <w:gridCol w:w="4201"/>
        <w:gridCol w:w="4388"/>
      </w:tblGrid>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
        </w:tc>
        <w:tc>
          <w:tcPr>
            <w:tcW w:w="22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优点</w:t>
            </w:r>
          </w:p>
        </w:tc>
        <w:tc>
          <w:tcPr>
            <w:tcW w:w="23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缺点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美变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体积小，占地面积小，便于安装，价格较低</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华变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体积小，占地面积小，便于安装，价格相对欧式箱变较低，供电可靠性较美变高</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D70670">
        <w:trPr>
          <w:trHeight w:val="340"/>
        </w:trPr>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欧变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sz w:val="21"/>
                <w:szCs w:val="21"/>
                <w:highlight w:val="green"/>
              </w:rPr>
              <w:t>辐射较</w:t>
            </w:r>
            <w:proofErr w:type="gramEnd"/>
            <w:r w:rsidRPr="00CA5433">
              <w:rPr>
                <w:rFonts w:cs="Times New Roman"/>
                <w:sz w:val="21"/>
                <w:szCs w:val="21"/>
                <w:highlight w:val="green"/>
              </w:rPr>
              <w:t>美变低，供电</w:t>
            </w:r>
            <w:proofErr w:type="gramStart"/>
            <w:r w:rsidRPr="00CA5433">
              <w:rPr>
                <w:rFonts w:cs="Times New Roman"/>
                <w:sz w:val="21"/>
                <w:szCs w:val="21"/>
                <w:highlight w:val="green"/>
              </w:rPr>
              <w:t>可靠性较华变高</w:t>
            </w:r>
            <w:proofErr w:type="gramEnd"/>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价格高，不便增容，体积较大</w:t>
            </w:r>
          </w:p>
        </w:tc>
      </w:tr>
    </w:tbl>
    <w:p w:rsidR="00D1197B" w:rsidRPr="00CA5433" w:rsidRDefault="00D1197B" w:rsidP="00D1197B">
      <w:pPr>
        <w:autoSpaceDE w:val="0"/>
        <w:autoSpaceDN w:val="0"/>
        <w:adjustRightInd w:val="0"/>
        <w:ind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美式箱变内部主要包括油浸变压器，低压断路器，高压负荷开关、插拔式熔断器、避雷器等。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全密封三相双绕组油浸、无载调压低损耗电力变压器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2750kVA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电压等级：</w:t>
      </w:r>
      <w:r w:rsidRPr="00CA5433">
        <w:rPr>
          <w:rFonts w:hAnsi="宋体" w:cs="Times New Roman"/>
          <w:noProof/>
          <w:color w:val="000000" w:themeColor="text1"/>
          <w:szCs w:val="24"/>
          <w:highlight w:val="green"/>
          <w:lang w:val="zh-CN"/>
        </w:rPr>
        <w:tab/>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2.5%/0.69kV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t>ONAN</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短路阻抗：</w:t>
      </w:r>
      <w:r w:rsidRPr="00CA5433">
        <w:rPr>
          <w:rFonts w:hAnsi="宋体" w:cs="Times New Roman"/>
          <w:noProof/>
          <w:color w:val="000000" w:themeColor="text1"/>
          <w:szCs w:val="24"/>
          <w:highlight w:val="green"/>
          <w:lang w:val="zh-CN"/>
        </w:rPr>
        <w:tab/>
        <w:t>6.5%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CA5433">
        <w:rPr>
          <w:rFonts w:hAnsi="宋体" w:cs="Times New Roman"/>
          <w:noProof/>
          <w:color w:val="000000" w:themeColor="text1"/>
          <w:szCs w:val="24"/>
          <w:highlight w:val="green"/>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升压</w:t>
      </w:r>
      <w:r w:rsidRPr="00CA5433">
        <w:rPr>
          <w:rFonts w:hAnsi="宋体" w:cs="Times New Roman" w:hint="eastAsia"/>
          <w:noProof/>
          <w:color w:val="000000" w:themeColor="text1"/>
          <w:szCs w:val="24"/>
          <w:highlight w:val="green"/>
          <w:lang w:val="zh-CN"/>
        </w:rPr>
        <w:t>站</w:t>
      </w:r>
      <w:r w:rsidRPr="00CA5433">
        <w:rPr>
          <w:rFonts w:hAnsi="宋体" w:cs="Times New Roman"/>
          <w:noProof/>
          <w:color w:val="000000" w:themeColor="text1"/>
          <w:szCs w:val="24"/>
          <w:highlight w:val="green"/>
          <w:lang w:val="zh-CN"/>
        </w:rPr>
        <w:t>设置</w:t>
      </w:r>
      <w:r w:rsidR="009325B3">
        <w:rPr>
          <w:highlight w:val="green"/>
        </w:rPr>
        <w:t xml:space="preserve">{{ </w:t>
      </w:r>
      <w:proofErr w:type="gramStart"/>
      <w:r w:rsidR="009325B3">
        <w:rPr>
          <w:rFonts w:hint="eastAsia"/>
          <w:highlight w:val="green"/>
        </w:rPr>
        <w:t>升压站</w:t>
      </w:r>
      <w:proofErr w:type="gramEnd"/>
      <w:r w:rsidR="009325B3">
        <w:rPr>
          <w:rFonts w:hint="eastAsia"/>
          <w:highlight w:val="green"/>
        </w:rPr>
        <w:t>数量</w:t>
      </w:r>
      <w:r w:rsidR="009325B3">
        <w:rPr>
          <w:highlight w:val="green"/>
        </w:rPr>
        <w:t xml:space="preserve"> }}</w:t>
      </w:r>
      <w:r w:rsidRPr="00CA5433">
        <w:rPr>
          <w:rFonts w:hAnsi="宋体" w:cs="Times New Roman" w:hint="eastAsia"/>
          <w:noProof/>
          <w:color w:val="000000" w:themeColor="text1"/>
          <w:szCs w:val="24"/>
          <w:highlight w:val="green"/>
          <w:lang w:val="zh-CN"/>
        </w:rPr>
        <w:t>台容量为</w:t>
      </w:r>
      <w:r w:rsidR="009325B3">
        <w:rPr>
          <w:highlight w:val="green"/>
        </w:rPr>
        <w:t xml:space="preserve">{{ </w:t>
      </w:r>
      <w:proofErr w:type="gramStart"/>
      <w:r w:rsidR="009325B3">
        <w:rPr>
          <w:rFonts w:hint="eastAsia"/>
          <w:highlight w:val="green"/>
        </w:rPr>
        <w:t>升压站容量</w:t>
      </w:r>
      <w:proofErr w:type="gramEnd"/>
      <w:r w:rsidR="009325B3">
        <w:rPr>
          <w:highlight w:val="green"/>
        </w:rPr>
        <w:t xml:space="preserve"> }}</w:t>
      </w:r>
      <w:r w:rsidRPr="00CA5433">
        <w:rPr>
          <w:rFonts w:hAnsi="宋体" w:cs="Times New Roman"/>
          <w:noProof/>
          <w:color w:val="000000" w:themeColor="text1"/>
          <w:szCs w:val="24"/>
          <w:highlight w:val="green"/>
          <w:lang w:val="zh-CN"/>
        </w:rPr>
        <w:t>MVA</w:t>
      </w:r>
      <w:r w:rsidRPr="00CA5433">
        <w:rPr>
          <w:rFonts w:hAnsi="宋体" w:cs="Times New Roman" w:hint="eastAsia"/>
          <w:noProof/>
          <w:color w:val="000000" w:themeColor="text1"/>
          <w:szCs w:val="24"/>
          <w:highlight w:val="green"/>
          <w:lang w:val="zh-CN"/>
        </w:rPr>
        <w:t>的主变压器，拟选用三相铜芯双绕组有载调压变压器。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SZ11-100000/</w:t>
      </w:r>
      <w:r w:rsidR="009325B3">
        <w:rPr>
          <w:highlight w:val="green"/>
        </w:rPr>
        <w:t xml:space="preserve">{{ </w:t>
      </w:r>
      <w:proofErr w:type="gramStart"/>
      <w:r w:rsidR="009325B3">
        <w:rPr>
          <w:rFonts w:hint="eastAsia"/>
          <w:highlight w:val="green"/>
        </w:rPr>
        <w:t>升压站等级</w:t>
      </w:r>
      <w:proofErr w:type="gramEnd"/>
      <w:r w:rsidR="009325B3">
        <w:rPr>
          <w:highlight w:val="green"/>
        </w:rPr>
        <w:t xml:space="preserve"> }}</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100MVA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1.25%/37kV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YNd11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Ud=10.5%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噪音：</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不大于</w:t>
      </w:r>
      <w:r w:rsidRPr="00CA5433">
        <w:rPr>
          <w:rFonts w:hAnsi="宋体" w:cs="Times New Roman"/>
          <w:noProof/>
          <w:color w:val="000000" w:themeColor="text1"/>
          <w:szCs w:val="24"/>
          <w:highlight w:val="green"/>
          <w:lang w:val="zh-CN"/>
        </w:rPr>
        <w:t>65dB</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冷却方式：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r w:rsidRPr="00CA5433">
        <w:rPr>
          <w:rFonts w:hAnsi="宋体" w:cs="Times New Roman"/>
          <w:noProof/>
          <w:color w:val="000000" w:themeColor="text1"/>
          <w:szCs w:val="24"/>
          <w:highlight w:val="green"/>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有载调压开关：采用国产或进口有载调压开关。</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bookmarkStart w:id="13" w:name="OLE_LINK1"/>
      <w:bookmarkStart w:id="14" w:name="OLE_LINK2"/>
      <w:r w:rsidRPr="00CA5433">
        <w:rPr>
          <w:rFonts w:hAnsi="宋体" w:cs="Times New Roman"/>
          <w:noProof/>
          <w:color w:val="000000" w:themeColor="text1"/>
          <w:szCs w:val="24"/>
          <w:highlight w:val="green"/>
          <w:lang w:val="zh-CN"/>
        </w:rPr>
        <w:t>主变压器接地方式</w:t>
      </w:r>
      <w:bookmarkEnd w:id="13"/>
      <w:bookmarkEnd w:id="14"/>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中性点接地方式采用经中性点接地保护装置（隔离开关、避雷器和放电间隙）接地。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主变中性点接地保护装置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变压器额定电压：</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变压器中性点耐受</w:t>
      </w:r>
      <w:r w:rsidRPr="00CA5433">
        <w:rPr>
          <w:rFonts w:hAnsi="宋体" w:cs="Times New Roman" w:hint="eastAsia"/>
          <w:noProof/>
          <w:color w:val="000000" w:themeColor="text1"/>
          <w:szCs w:val="24"/>
          <w:highlight w:val="green"/>
          <w:lang w:val="zh-CN"/>
        </w:rPr>
        <w:t>电流</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50kA</w:t>
      </w:r>
      <w:r w:rsidRPr="00CA5433">
        <w:rPr>
          <w:rFonts w:hAnsi="宋体" w:cs="Times New Roman"/>
          <w:noProof/>
          <w:color w:val="000000" w:themeColor="text1"/>
          <w:szCs w:val="24"/>
          <w:highlight w:val="green"/>
          <w:lang w:val="zh-CN"/>
        </w:rPr>
        <w:t>（峰值）</w:t>
      </w:r>
      <w:r w:rsidRPr="00CA5433">
        <w:rPr>
          <w:rFonts w:hAnsi="宋体" w:cs="Times New Roman"/>
          <w:noProof/>
          <w:color w:val="000000" w:themeColor="text1"/>
          <w:szCs w:val="24"/>
          <w:highlight w:val="green"/>
          <w:lang w:val="zh-CN"/>
        </w:rPr>
        <w:t>20kA/4s</w:t>
      </w:r>
      <w:r w:rsidRPr="00CA5433">
        <w:rPr>
          <w:rFonts w:hAnsi="宋体" w:cs="Times New Roman"/>
          <w:noProof/>
          <w:color w:val="000000" w:themeColor="text1"/>
          <w:szCs w:val="24"/>
          <w:highlight w:val="green"/>
          <w:lang w:val="zh-CN"/>
        </w:rPr>
        <w:t>（短时）</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氧化锌避雷器：</w:t>
      </w:r>
      <w:r w:rsidRPr="00CA5433">
        <w:rPr>
          <w:rFonts w:hAnsi="宋体" w:cs="Times New Roman"/>
          <w:noProof/>
          <w:color w:val="000000" w:themeColor="text1"/>
          <w:szCs w:val="24"/>
          <w:highlight w:val="green"/>
          <w:lang w:val="zh-CN"/>
        </w:rPr>
        <w:tab/>
        <w:t>YH1.5WZ-72/186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放电间隙：</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电流互感器：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100/1A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5P30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配电装置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hint="eastAsia"/>
          <w:noProof/>
          <w:color w:val="000000" w:themeColor="text1"/>
          <w:szCs w:val="24"/>
          <w:highlight w:val="green"/>
          <w:lang w:val="zh-CN"/>
        </w:rPr>
        <w:t>k</w:t>
      </w:r>
      <w:r w:rsidRPr="00CA5433">
        <w:rPr>
          <w:rFonts w:hAnsi="宋体" w:cs="Times New Roman"/>
          <w:noProof/>
          <w:color w:val="000000" w:themeColor="text1"/>
          <w:szCs w:val="24"/>
          <w:highlight w:val="green"/>
          <w:lang w:val="zh-CN"/>
        </w:rPr>
        <w:t>V</w:t>
      </w:r>
      <w:r w:rsidRPr="00CA5433">
        <w:rPr>
          <w:rFonts w:hAnsi="宋体" w:cs="Times New Roman"/>
          <w:noProof/>
          <w:color w:val="000000" w:themeColor="text1"/>
          <w:szCs w:val="24"/>
          <w:highlight w:val="green"/>
          <w:lang w:val="zh-CN"/>
        </w:rPr>
        <w:t>配电装置选用户外</w:t>
      </w:r>
      <w:r w:rsidRPr="00CA5433">
        <w:rPr>
          <w:rFonts w:hAnsi="宋体" w:cs="Times New Roman" w:hint="eastAsia"/>
          <w:noProof/>
          <w:color w:val="000000" w:themeColor="text1"/>
          <w:szCs w:val="24"/>
          <w:highlight w:val="green"/>
          <w:lang w:val="zh-CN"/>
        </w:rPr>
        <w:t>GIS</w:t>
      </w:r>
      <w:r w:rsidRPr="00CA5433">
        <w:rPr>
          <w:rFonts w:hAnsi="宋体" w:cs="Times New Roman" w:hint="eastAsia"/>
          <w:noProof/>
          <w:color w:val="000000" w:themeColor="text1"/>
          <w:szCs w:val="24"/>
          <w:highlight w:val="green"/>
          <w:lang w:val="zh-CN"/>
        </w:rPr>
        <w:t>设备，</w:t>
      </w:r>
      <w:r w:rsidRPr="00CA5433">
        <w:rPr>
          <w:rFonts w:hAnsi="宋体" w:cs="Times New Roman" w:hint="eastAsia"/>
          <w:noProof/>
          <w:color w:val="000000" w:themeColor="text1"/>
          <w:szCs w:val="21"/>
          <w:highlight w:val="green"/>
          <w:lang w:val="zh-CN"/>
        </w:rPr>
        <w:t>GIS</w:t>
      </w:r>
      <w:r w:rsidRPr="00CA5433">
        <w:rPr>
          <w:rFonts w:hAnsi="宋体" w:cs="Times New Roman"/>
          <w:noProof/>
          <w:color w:val="000000" w:themeColor="text1"/>
          <w:szCs w:val="24"/>
          <w:highlight w:val="green"/>
          <w:lang w:val="zh-CN"/>
        </w:rPr>
        <w:t>占地面积和空间小，维护工作量小，适应性强，运行可靠性高，更适合本项目条件。主要技术参数如下</w:t>
      </w:r>
      <w:r w:rsidRPr="00CA5433">
        <w:rPr>
          <w:rFonts w:hAnsi="宋体" w:cs="Times New Roman" w:hint="eastAsia"/>
          <w:noProof/>
          <w:color w:val="000000" w:themeColor="text1"/>
          <w:szCs w:val="24"/>
          <w:highlight w:val="green"/>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型</w:t>
      </w:r>
      <w:r w:rsidR="0048670C">
        <w:rPr>
          <w:rFonts w:hAnsi="宋体" w:cs="Times New Roman" w:hint="eastAsia"/>
          <w:noProof/>
          <w:color w:val="000000" w:themeColor="text1"/>
          <w:szCs w:val="24"/>
          <w:highlight w:val="green"/>
          <w:lang w:val="zh-CN"/>
        </w:rPr>
        <w:t>号</w:t>
      </w:r>
      <w:r w:rsidRPr="00CA5433">
        <w:rPr>
          <w:rFonts w:hAnsi="宋体" w:cs="Times New Roman" w:hint="eastAsia"/>
          <w:noProof/>
          <w:color w:val="000000" w:themeColor="text1"/>
          <w:szCs w:val="24"/>
          <w:highlight w:val="green"/>
          <w:lang w:val="zh-CN"/>
        </w:rPr>
        <w:t xml:space="preserve">                </w:t>
      </w:r>
      <w:r w:rsidRPr="00CA5433">
        <w:rPr>
          <w:rFonts w:hAnsi="宋体" w:cs="Times New Roman" w:hint="eastAsia"/>
          <w:noProof/>
          <w:color w:val="000000" w:themeColor="text1"/>
          <w:szCs w:val="24"/>
          <w:highlight w:val="green"/>
          <w:lang w:val="zh-CN"/>
        </w:rPr>
        <w:t>户外</w:t>
      </w:r>
      <w:r w:rsidRPr="00CA5433">
        <w:rPr>
          <w:rFonts w:hAnsi="宋体" w:cs="Times New Roman" w:hint="eastAsia"/>
          <w:noProof/>
          <w:color w:val="000000" w:themeColor="text1"/>
          <w:szCs w:val="24"/>
          <w:highlight w:val="green"/>
          <w:lang w:val="zh-CN"/>
        </w:rPr>
        <w:t>GIS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126kV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2000A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额定频率：</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50Hz</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额定开断电流：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额定关合电流：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额定峰值耐受电流：</w:t>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40kA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出线间隔：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m:oMath>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110</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/0.1</m:t>
        </m:r>
      </m:oMath>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准确级：</w:t>
      </w:r>
      <w:r w:rsidRPr="00CA5433">
        <w:rPr>
          <w:rFonts w:hAnsi="宋体" w:cs="Times New Roman"/>
          <w:noProof/>
          <w:color w:val="000000" w:themeColor="text1"/>
          <w:szCs w:val="24"/>
          <w:highlight w:val="green"/>
          <w:lang w:val="zh-CN"/>
        </w:rPr>
        <w:t>0.2/0.5/3P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避雷器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YH10WZ-108/281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避雷器额定电压（有效值）：</w:t>
      </w:r>
      <w:r w:rsidRPr="00CA5433">
        <w:rPr>
          <w:rFonts w:hAnsi="宋体" w:cs="Times New Roman"/>
          <w:noProof/>
          <w:color w:val="000000" w:themeColor="text1"/>
          <w:szCs w:val="24"/>
          <w:highlight w:val="green"/>
          <w:lang w:val="zh-CN"/>
        </w:rPr>
        <w:tab/>
        <w:t>108kV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避雷器持续运行电压</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有效值</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84kV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避雷器的标称放电电流：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雷电冲击电流残压（峰值）：</w:t>
      </w:r>
      <w:r w:rsidRPr="00CA5433">
        <w:rPr>
          <w:rFonts w:hAnsi="宋体" w:cs="Times New Roman"/>
          <w:noProof/>
          <w:color w:val="000000" w:themeColor="text1"/>
          <w:szCs w:val="24"/>
          <w:highlight w:val="green"/>
          <w:lang w:val="zh-CN"/>
        </w:rPr>
        <w:tab/>
        <w:t>281kV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移开式开关柜</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）风机进线柜（共</w:t>
      </w: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）主变出线柜（共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）站用变柜（共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）无功补偿装置柜（共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）接地变柜（共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 xml:space="preserve"> 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只（每套）：</w:t>
      </w:r>
      <w:r w:rsidRPr="00CA5433">
        <w:rPr>
          <w:rFonts w:hAnsi="宋体" w:cs="Times New Roman"/>
          <w:noProof/>
          <w:color w:val="000000" w:themeColor="text1"/>
          <w:szCs w:val="24"/>
          <w:highlight w:val="green"/>
          <w:lang w:val="zh-CN"/>
        </w:rPr>
        <w:tab/>
        <w:t>YH5WZ-51/134</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 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3:0.1/3</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0.2/0.5/3P/3P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高压熔断器：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w:t>
      </w:r>
      <w:r w:rsidRPr="00CA5433">
        <w:rPr>
          <w:rFonts w:hAnsi="宋体" w:cs="Times New Roman"/>
          <w:noProof/>
          <w:color w:val="000000" w:themeColor="text1"/>
          <w:szCs w:val="24"/>
          <w:highlight w:val="green"/>
          <w:lang w:val="zh-CN"/>
        </w:rPr>
        <w:t>为了确保继电保护整定值满足可靠性、速动性、选择性及灵敏性的要求，接地电阻装置阻值为</w:t>
      </w:r>
      <w:r w:rsidRPr="00CA5433">
        <w:rPr>
          <w:rFonts w:hAnsi="宋体" w:cs="Times New Roman"/>
          <w:noProof/>
          <w:color w:val="000000" w:themeColor="text1"/>
          <w:szCs w:val="24"/>
          <w:highlight w:val="green"/>
          <w:lang w:val="zh-CN"/>
        </w:rPr>
        <w:t>416</w:t>
      </w:r>
      <w:r w:rsidRPr="00CA5433">
        <w:rPr>
          <w:rFonts w:hAnsi="宋体" w:cs="Times New Roman"/>
          <w:noProof/>
          <w:color w:val="000000" w:themeColor="text1"/>
          <w:szCs w:val="24"/>
          <w:highlight w:val="green"/>
          <w:lang w:val="zh-CN"/>
        </w:rPr>
        <w:t>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DKSC-150/37</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入地阻性电流：</w:t>
      </w:r>
      <w:r w:rsidRPr="00CA5433">
        <w:rPr>
          <w:rFonts w:hAnsi="宋体" w:cs="Times New Roman"/>
          <w:noProof/>
          <w:color w:val="000000" w:themeColor="text1"/>
          <w:szCs w:val="24"/>
          <w:highlight w:val="green"/>
          <w:lang w:val="zh-CN"/>
        </w:rPr>
        <w:tab/>
        <w:t>51.32A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电阻阻值：</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416</w:t>
      </w:r>
      <w:r w:rsidRPr="00CA5433">
        <w:rPr>
          <w:rFonts w:hAnsi="宋体" w:cs="Times New Roman"/>
          <w:noProof/>
          <w:color w:val="000000" w:themeColor="text1"/>
          <w:szCs w:val="24"/>
          <w:highlight w:val="green"/>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通流时间：</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w:t>
      </w:r>
      <w:r w:rsidRPr="00CA5433">
        <w:rPr>
          <w:rFonts w:hAnsi="宋体" w:cs="Times New Roman"/>
          <w:noProof/>
          <w:color w:val="000000" w:themeColor="text1"/>
          <w:szCs w:val="24"/>
          <w:highlight w:val="green"/>
          <w:lang w:val="zh-CN"/>
        </w:rPr>
        <w:t>7</w:t>
      </w:r>
      <w:r w:rsidRPr="00CA5433">
        <w:rPr>
          <w:rFonts w:hAnsi="宋体" w:cs="Times New Roman"/>
          <w:noProof/>
          <w:color w:val="000000" w:themeColor="text1"/>
          <w:szCs w:val="24"/>
          <w:highlight w:val="green"/>
          <w:lang w:val="zh-CN"/>
        </w:rPr>
        <w:t>）站用变压器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站用变压器采用干式变压器，具体参数如下：</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SCB11-400/37kV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额定电压分接范围：</w:t>
      </w:r>
      <w:r w:rsidRPr="00CA5433">
        <w:rPr>
          <w:rFonts w:hAnsi="宋体" w:cs="Times New Roman"/>
          <w:noProof/>
          <w:color w:val="000000" w:themeColor="text1"/>
          <w:szCs w:val="24"/>
          <w:highlight w:val="green"/>
          <w:lang w:val="zh-CN"/>
        </w:rPr>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联接组别：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）无功补偿装置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目前，无功补偿装置主要有：</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、并联电容器组，</w:t>
      </w:r>
      <w:r w:rsidRPr="00CA5433">
        <w:rPr>
          <w:rFonts w:hAnsi="宋体" w:cs="Times New Roman"/>
          <w:noProof/>
          <w:color w:val="000000" w:themeColor="text1"/>
          <w:szCs w:val="24"/>
          <w:highlight w:val="green"/>
          <w:lang w:val="zh-CN"/>
        </w:rPr>
        <w:t>FC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、静止无功补偿装置，</w:t>
      </w:r>
      <w:r w:rsidRPr="00CA5433">
        <w:rPr>
          <w:rFonts w:hAnsi="宋体" w:cs="Times New Roman"/>
          <w:noProof/>
          <w:color w:val="000000" w:themeColor="text1"/>
          <w:szCs w:val="24"/>
          <w:highlight w:val="green"/>
          <w:lang w:val="zh-CN"/>
        </w:rPr>
        <w:t>TCR-SVC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、静止无功发生器，</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。各种无功补偿装置优缺点见</w:t>
      </w:r>
      <w:r w:rsidRPr="00CA5433">
        <w:rPr>
          <w:rFonts w:hAnsi="宋体" w:cs="Times New Roman" w:hint="eastAsia"/>
          <w:noProof/>
          <w:color w:val="000000" w:themeColor="text1"/>
          <w:szCs w:val="24"/>
          <w:highlight w:val="green"/>
          <w:lang w:val="zh-CN"/>
        </w:rPr>
        <w:t>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b/>
          <w:sz w:val="21"/>
          <w:szCs w:val="21"/>
          <w:highlight w:val="green"/>
        </w:rPr>
        <w:t>表</w:t>
      </w:r>
      <w:r w:rsidRPr="00CA5433">
        <w:rPr>
          <w:rFonts w:cs="Times New Roman"/>
          <w:b/>
          <w:sz w:val="21"/>
          <w:szCs w:val="21"/>
          <w:highlight w:val="green"/>
        </w:rPr>
        <w:t xml:space="preserve">6- 2                  </w:t>
      </w:r>
      <w:r w:rsidRPr="00CA5433">
        <w:rPr>
          <w:rFonts w:cs="Times New Roman"/>
          <w:b/>
          <w:sz w:val="21"/>
          <w:szCs w:val="21"/>
          <w:highlight w:val="green"/>
        </w:rPr>
        <w:t>各种无功补偿装置优缺点对比</w:t>
      </w:r>
    </w:p>
    <w:tbl>
      <w:tblPr>
        <w:tblStyle w:val="93"/>
        <w:tblW w:w="5000" w:type="pct"/>
        <w:jc w:val="center"/>
        <w:tblLook w:val="04A0" w:firstRow="1" w:lastRow="0" w:firstColumn="1" w:lastColumn="0" w:noHBand="0" w:noVBand="1"/>
      </w:tblPr>
      <w:tblGrid>
        <w:gridCol w:w="1664"/>
        <w:gridCol w:w="2602"/>
        <w:gridCol w:w="2389"/>
        <w:gridCol w:w="2689"/>
      </w:tblGrid>
      <w:tr w:rsidR="00D1197B" w:rsidRPr="00CA5433" w:rsidTr="00D70670">
        <w:trPr>
          <w:trHeight w:val="340"/>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型式</w:t>
            </w:r>
          </w:p>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SVG</w:t>
            </w:r>
          </w:p>
        </w:tc>
      </w:tr>
      <w:tr w:rsidR="00D1197B" w:rsidRPr="00CA5433" w:rsidTr="00D70670">
        <w:trPr>
          <w:trHeight w:val="340"/>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响应时间很快（一般约为</w:t>
            </w:r>
            <w:r w:rsidRPr="00CA5433">
              <w:rPr>
                <w:rFonts w:cs="Times New Roman"/>
                <w:sz w:val="21"/>
                <w:szCs w:val="21"/>
                <w:highlight w:val="green"/>
              </w:rPr>
              <w:t>20ms</w:t>
            </w:r>
            <w:r w:rsidRPr="00CA5433">
              <w:rPr>
                <w:rFonts w:cs="Times New Roman"/>
                <w:sz w:val="21"/>
                <w:szCs w:val="21"/>
                <w:highlight w:val="green"/>
              </w:rPr>
              <w:t>），可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响应时间最快（一般约为</w:t>
            </w:r>
            <w:r w:rsidRPr="00CA5433">
              <w:rPr>
                <w:rFonts w:cs="Times New Roman"/>
                <w:sz w:val="21"/>
                <w:szCs w:val="21"/>
                <w:highlight w:val="green"/>
              </w:rPr>
              <w:t>10ms</w:t>
            </w:r>
            <w:r w:rsidRPr="00CA5433">
              <w:rPr>
                <w:rFonts w:cs="Times New Roman"/>
                <w:sz w:val="21"/>
                <w:szCs w:val="21"/>
                <w:highlight w:val="green"/>
              </w:rPr>
              <w:t>以内），，可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平滑调节，噪声较小</w:t>
            </w:r>
          </w:p>
        </w:tc>
      </w:tr>
      <w:tr w:rsidR="00D1197B" w:rsidRPr="0021393C" w:rsidTr="00D70670">
        <w:trPr>
          <w:trHeight w:val="340"/>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CA5433">
              <w:rPr>
                <w:rFonts w:cs="Times New Roman"/>
                <w:sz w:val="21"/>
                <w:szCs w:val="21"/>
                <w:highlight w:val="green"/>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主变出线柜与主变压器低压侧的连接选用绝缘铜管母线。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全屏蔽绝缘铜管母线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最高运行电压：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额定热稳定电流（</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额定动稳定电流（峰值）：</w:t>
      </w:r>
      <w:r w:rsidRPr="00CA5433">
        <w:rPr>
          <w:rFonts w:hAnsi="宋体" w:cs="Times New Roman"/>
          <w:noProof/>
          <w:color w:val="000000" w:themeColor="text1"/>
          <w:szCs w:val="24"/>
          <w:highlight w:val="green"/>
          <w:lang w:val="zh-CN"/>
        </w:rPr>
        <w:t>80kA</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6.3.5</w:t>
      </w:r>
      <w:r w:rsidRPr="00CA5433">
        <w:rPr>
          <w:b/>
          <w:bCs/>
          <w:sz w:val="32"/>
          <w:szCs w:val="32"/>
          <w:highlight w:val="green"/>
        </w:rPr>
        <w:t>过电压保护与绝缘配合</w:t>
      </w:r>
      <w:r w:rsidRPr="00CA5433">
        <w:rPr>
          <w:b/>
          <w:bCs/>
          <w:sz w:val="32"/>
          <w:szCs w:val="32"/>
          <w:highlight w:val="green"/>
        </w:rPr>
        <w:t xml:space="preserve"> </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6.3.5.1</w:t>
      </w:r>
      <w:r w:rsidRPr="00CA5433">
        <w:rPr>
          <w:rFonts w:eastAsia="黑体" w:hAnsi="宋体" w:cs="Times New Roman"/>
          <w:noProof/>
          <w:color w:val="000000" w:themeColor="text1"/>
          <w:sz w:val="28"/>
          <w:szCs w:val="24"/>
          <w:highlight w:val="green"/>
          <w:lang w:val="zh-CN"/>
        </w:rPr>
        <w:t>风电场内过电压保护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）直击雷保护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）配电装置的侵入雷电波保护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根据《交流电气装置的过电压保护和绝缘配合设计规范》</w:t>
      </w:r>
      <w:r w:rsidRPr="00CA5433">
        <w:rPr>
          <w:rFonts w:hAnsi="宋体" w:cs="Times New Roman"/>
          <w:noProof/>
          <w:color w:val="000000" w:themeColor="text1"/>
          <w:szCs w:val="24"/>
          <w:highlight w:val="green"/>
          <w:lang w:val="zh-CN"/>
        </w:rPr>
        <w:t>GB/T50064-2011</w:t>
      </w:r>
      <w:r w:rsidRPr="00CA5433">
        <w:rPr>
          <w:rFonts w:hAnsi="宋体" w:cs="Times New Roman"/>
          <w:noProof/>
          <w:color w:val="000000" w:themeColor="text1"/>
          <w:szCs w:val="24"/>
          <w:highlight w:val="green"/>
          <w:lang w:val="zh-CN"/>
        </w:rPr>
        <w:t>规定，</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CA5433">
        <w:rPr>
          <w:rFonts w:eastAsia="黑体" w:hAnsi="宋体" w:cs="Times New Roman"/>
          <w:noProof/>
          <w:color w:val="000000" w:themeColor="text1"/>
          <w:sz w:val="28"/>
          <w:szCs w:val="24"/>
          <w:highlight w:val="green"/>
          <w:lang w:val="zh-CN"/>
        </w:rPr>
        <w:t>6.3.5.2</w:t>
      </w:r>
      <w:r w:rsidRPr="00CA5433">
        <w:rPr>
          <w:rFonts w:eastAsia="黑体" w:hAnsi="宋体" w:cs="Times New Roman"/>
          <w:noProof/>
          <w:color w:val="000000" w:themeColor="text1"/>
          <w:sz w:val="28"/>
          <w:szCs w:val="24"/>
          <w:highlight w:val="green"/>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 </w:t>
      </w:r>
      <w:proofErr w:type="gramStart"/>
      <w:r>
        <w:rPr>
          <w:rFonts w:hint="eastAsia"/>
          <w:highlight w:val="green"/>
        </w:rPr>
        <w:t>升压站等级</w:t>
      </w:r>
      <w:proofErr w:type="gramEnd"/>
      <w:r>
        <w:rPr>
          <w:highlight w:val="green"/>
        </w:rPr>
        <w:t xml:space="preserve"> }}</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变电站户外高压设备采用避雷针保护，经过计算采用</w:t>
      </w:r>
      <w:r w:rsidR="00D1197B" w:rsidRPr="0021393C">
        <w:rPr>
          <w:rFonts w:hAnsi="宋体" w:cs="Times New Roman"/>
          <w:noProof/>
          <w:color w:val="000000" w:themeColor="text1"/>
          <w:szCs w:val="24"/>
          <w:lang w:val="zh-CN"/>
        </w:rPr>
        <w:t>3</w:t>
      </w:r>
      <w:r w:rsidR="00D1197B" w:rsidRPr="0021393C">
        <w:rPr>
          <w:rFonts w:hAnsi="宋体" w:cs="Times New Roman"/>
          <w:noProof/>
          <w:color w:val="000000" w:themeColor="text1"/>
          <w:szCs w:val="24"/>
          <w:lang w:val="zh-CN"/>
        </w:rPr>
        <w:t>根</w:t>
      </w:r>
      <w:r w:rsidR="00D1197B" w:rsidRPr="0021393C">
        <w:rPr>
          <w:rFonts w:hAnsi="宋体" w:cs="Times New Roman"/>
          <w:noProof/>
          <w:color w:val="000000" w:themeColor="text1"/>
          <w:szCs w:val="24"/>
          <w:lang w:val="zh-CN"/>
        </w:rPr>
        <w:t>30m</w:t>
      </w:r>
      <w:r w:rsidR="00D1197B"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00D1197B" w:rsidRPr="0021393C">
        <w:rPr>
          <w:rFonts w:hAnsi="宋体" w:cs="Times New Roman"/>
          <w:noProof/>
          <w:color w:val="000000" w:themeColor="text1"/>
          <w:szCs w:val="24"/>
          <w:lang w:val="zh-CN"/>
        </w:rPr>
        <w:t>8</w:t>
      </w:r>
      <w:r w:rsidR="00D1197B"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10"/>
          <w:attr w:name="UnitName" w:val="m"/>
        </w:smartTagPr>
        <w:r w:rsidR="00D1197B" w:rsidRPr="0021393C">
          <w:rPr>
            <w:rFonts w:hAnsi="宋体" w:cs="Times New Roman"/>
            <w:noProof/>
            <w:color w:val="000000" w:themeColor="text1"/>
            <w:szCs w:val="24"/>
            <w:lang w:val="zh-CN"/>
          </w:rPr>
          <w:t>10m</w:t>
        </w:r>
      </w:smartTag>
      <w:r w:rsidR="00D1197B" w:rsidRPr="0021393C">
        <w:rPr>
          <w:rFonts w:hAnsi="宋体" w:cs="Times New Roman"/>
          <w:noProof/>
          <w:color w:val="000000" w:themeColor="text1"/>
          <w:szCs w:val="24"/>
          <w:lang w:val="zh-CN"/>
        </w:rPr>
        <w:t>，每隔</w:t>
      </w:r>
      <w:r w:rsidR="00D1197B" w:rsidRPr="0021393C">
        <w:rPr>
          <w:rFonts w:hAnsi="宋体" w:cs="Times New Roman"/>
          <w:noProof/>
          <w:color w:val="000000" w:themeColor="text1"/>
          <w:szCs w:val="24"/>
          <w:lang w:val="zh-CN"/>
        </w:rPr>
        <w:t>10</w:t>
      </w:r>
      <w:r w:rsidR="00D1197B"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m"/>
        </w:smartTagPr>
        <w:r w:rsidR="00D1197B" w:rsidRPr="0021393C">
          <w:rPr>
            <w:rFonts w:hAnsi="宋体" w:cs="Times New Roman"/>
            <w:noProof/>
            <w:color w:val="000000" w:themeColor="text1"/>
            <w:szCs w:val="24"/>
            <w:lang w:val="zh-CN"/>
          </w:rPr>
          <w:t>20m</w:t>
        </w:r>
      </w:smartTag>
      <w:r w:rsidR="00D1197B"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）主变压器中性点装设金属氧化物避雷器一只，并装有接地隔离开关和放电间隙，以方便接地运行方式的选择。</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lastRenderedPageBreak/>
        <w:t>6.3.6</w:t>
      </w:r>
      <w:r w:rsidRPr="00CA5433">
        <w:rPr>
          <w:b/>
          <w:bCs/>
          <w:sz w:val="32"/>
          <w:szCs w:val="32"/>
          <w:highlight w:val="green"/>
        </w:rPr>
        <w:t>接地</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6.3.6.1</w:t>
      </w:r>
      <w:r w:rsidRPr="00CA5433">
        <w:rPr>
          <w:rFonts w:eastAsia="黑体" w:hAnsi="宋体" w:cs="Times New Roman"/>
          <w:noProof/>
          <w:color w:val="000000" w:themeColor="text1"/>
          <w:sz w:val="28"/>
          <w:szCs w:val="24"/>
          <w:highlight w:val="green"/>
          <w:lang w:val="zh-CN"/>
        </w:rPr>
        <w:t>风电场内电气设备的接地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hint="eastAsia"/>
          <w:noProof/>
          <w:color w:val="000000" w:themeColor="text1"/>
          <w:szCs w:val="24"/>
          <w:highlight w:val="green"/>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6.3.6.2</w:t>
      </w:r>
      <w:r w:rsidRPr="00CA5433">
        <w:rPr>
          <w:rFonts w:eastAsia="黑体" w:hAnsi="宋体" w:cs="Times New Roman"/>
          <w:noProof/>
          <w:color w:val="000000" w:themeColor="text1"/>
          <w:sz w:val="28"/>
          <w:szCs w:val="24"/>
          <w:highlight w:val="green"/>
          <w:lang w:val="zh-CN"/>
        </w:rPr>
        <w:t>变电站内电气设备的接地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根据《交流电气装置的接地设计规范》</w:t>
      </w:r>
      <w:r w:rsidRPr="00CA5433">
        <w:rPr>
          <w:rFonts w:hAnsi="宋体" w:cs="Times New Roman"/>
          <w:noProof/>
          <w:color w:val="000000" w:themeColor="text1"/>
          <w:szCs w:val="24"/>
          <w:highlight w:val="green"/>
          <w:lang w:val="zh-CN"/>
        </w:rPr>
        <w:t>GB/T 50065-2011</w:t>
      </w:r>
      <w:r w:rsidRPr="00CA5433">
        <w:rPr>
          <w:rFonts w:hAnsi="宋体" w:cs="Times New Roman"/>
          <w:noProof/>
          <w:color w:val="000000" w:themeColor="text1"/>
          <w:szCs w:val="24"/>
          <w:highlight w:val="green"/>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站为大接地短路电流系统，对保护接地、工作接地和过电压保护接地使用一个总的接地装置，本工程暂按不大于</w:t>
      </w:r>
      <w:r w:rsidRPr="00CA5433">
        <w:rPr>
          <w:rFonts w:hAnsi="宋体" w:cs="Times New Roman"/>
          <w:noProof/>
          <w:color w:val="000000" w:themeColor="text1"/>
          <w:szCs w:val="24"/>
          <w:highlight w:val="green"/>
          <w:lang w:val="zh-CN"/>
        </w:rPr>
        <w:t>0.5</w:t>
      </w:r>
      <w:r w:rsidRPr="00CA5433">
        <w:rPr>
          <w:rFonts w:hAnsi="宋体" w:cs="Times New Roman"/>
          <w:noProof/>
          <w:color w:val="000000" w:themeColor="text1"/>
          <w:szCs w:val="24"/>
          <w:highlight w:val="green"/>
          <w:lang w:val="zh-CN"/>
        </w:rPr>
        <w:t>Ω设计。</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8"/>
          <w:highlight w:val="green"/>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站的接地网为以水平接地网为主，垂直接地极</w:t>
      </w:r>
      <w:r w:rsidRPr="00CA5433">
        <w:rPr>
          <w:rFonts w:hAnsi="宋体" w:cs="Times New Roman" w:hint="eastAsia"/>
          <w:noProof/>
          <w:color w:val="000000" w:themeColor="text1"/>
          <w:szCs w:val="24"/>
          <w:highlight w:val="green"/>
          <w:lang w:val="zh-CN"/>
        </w:rPr>
        <w:t>为</w:t>
      </w:r>
      <w:r w:rsidRPr="00CA5433">
        <w:rPr>
          <w:rFonts w:hAnsi="宋体" w:cs="Times New Roman"/>
          <w:noProof/>
          <w:color w:val="000000" w:themeColor="text1"/>
          <w:szCs w:val="24"/>
          <w:highlight w:val="green"/>
          <w:lang w:val="zh-CN"/>
        </w:rPr>
        <w:t>铺的复合环形封闭式接地网。在构架避雷针、独立避雷针和避雷器处设集中接地装置，且与主接地网连接。水平接地线拟采用</w:t>
      </w:r>
      <w:r w:rsidR="00B02CC7" w:rsidRPr="00CA5433">
        <w:rPr>
          <w:rFonts w:hAnsi="宋体" w:cs="Times New Roman" w:hint="eastAsia"/>
          <w:noProof/>
          <w:color w:val="000000" w:themeColor="text1"/>
          <w:szCs w:val="24"/>
          <w:highlight w:val="green"/>
          <w:lang w:val="zh-CN"/>
        </w:rPr>
        <w:t xml:space="preserve">{{ </w:t>
      </w:r>
      <w:r w:rsidR="00B02CC7" w:rsidRPr="00CA5433">
        <w:rPr>
          <w:rFonts w:hAnsi="宋体" w:cs="Times New Roman" w:hint="eastAsia"/>
          <w:noProof/>
          <w:color w:val="000000" w:themeColor="text1"/>
          <w:szCs w:val="24"/>
          <w:highlight w:val="green"/>
          <w:lang w:val="zh-CN"/>
        </w:rPr>
        <w:t>热镀锌扁钢</w:t>
      </w:r>
      <w:r w:rsidR="00B02CC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的热镀锌扁钢，敷设深度离地面大于</w:t>
      </w:r>
      <w:r w:rsidRPr="00CA5433">
        <w:rPr>
          <w:rFonts w:hAnsi="宋体" w:cs="Times New Roman"/>
          <w:noProof/>
          <w:color w:val="000000" w:themeColor="text1"/>
          <w:szCs w:val="24"/>
          <w:highlight w:val="green"/>
          <w:lang w:val="zh-CN"/>
        </w:rPr>
        <w:t>800mm</w:t>
      </w:r>
      <w:r w:rsidRPr="00CA5433">
        <w:rPr>
          <w:rFonts w:hAnsi="宋体" w:cs="Times New Roman"/>
          <w:noProof/>
          <w:color w:val="000000" w:themeColor="text1"/>
          <w:szCs w:val="24"/>
          <w:highlight w:val="green"/>
          <w:lang w:val="zh-CN"/>
        </w:rPr>
        <w:t>，垂直接地极采用</w:t>
      </w:r>
      <w:r w:rsidR="00613C57" w:rsidRPr="00CA5433">
        <w:rPr>
          <w:rFonts w:hAnsi="宋体" w:cs="Times New Roman" w:hint="eastAsia"/>
          <w:noProof/>
          <w:color w:val="000000" w:themeColor="text1"/>
          <w:szCs w:val="24"/>
          <w:highlight w:val="green"/>
          <w:lang w:val="zh-CN"/>
        </w:rPr>
        <w:t xml:space="preserve">{{ </w:t>
      </w:r>
      <w:r w:rsidR="00613C57" w:rsidRPr="00CA5433">
        <w:rPr>
          <w:rFonts w:hAnsi="宋体" w:cs="Times New Roman" w:hint="eastAsia"/>
          <w:noProof/>
          <w:color w:val="000000" w:themeColor="text1"/>
          <w:szCs w:val="24"/>
          <w:highlight w:val="green"/>
          <w:lang w:val="zh-CN"/>
        </w:rPr>
        <w:t>热镀锌角钢</w:t>
      </w:r>
      <w:r w:rsidR="00613C5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长的热镀锌角钢。</w:t>
      </w:r>
      <w:r w:rsidRPr="00CA5433">
        <w:rPr>
          <w:rFonts w:hAnsi="宋体" w:cs="Times New Roman" w:hint="eastAsia"/>
          <w:noProof/>
          <w:color w:val="000000" w:themeColor="text1"/>
          <w:szCs w:val="28"/>
          <w:highlight w:val="green"/>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减小均压网孔的尺寸，验算接触电势和跨步电势；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加厚室内混凝土地面层，屋外路面采用沥青混凝土路面，厚度不小于</w:t>
      </w:r>
      <w:smartTag w:uri="urn:schemas-microsoft-com:office:smarttags" w:element="chmetcnv">
        <w:smartTagPr>
          <w:attr w:name="UnitName" w:val="cm"/>
          <w:attr w:name="SourceValue" w:val="20"/>
          <w:attr w:name="HasSpace" w:val="False"/>
          <w:attr w:name="Negative" w:val="False"/>
          <w:attr w:name="NumberType" w:val="1"/>
          <w:attr w:name="TCSC" w:val="0"/>
        </w:smartTagPr>
        <w:r w:rsidRPr="00CA5433">
          <w:rPr>
            <w:rFonts w:hAnsi="宋体" w:cs="Times New Roman"/>
            <w:noProof/>
            <w:color w:val="000000" w:themeColor="text1"/>
            <w:szCs w:val="24"/>
            <w:highlight w:val="green"/>
            <w:lang w:val="zh-CN"/>
          </w:rPr>
          <w:t>20cm</w:t>
        </w:r>
      </w:smartTag>
      <w:r w:rsidRPr="00CA5433">
        <w:rPr>
          <w:rFonts w:hAnsi="宋体" w:cs="Times New Roman"/>
          <w:noProof/>
          <w:color w:val="000000" w:themeColor="text1"/>
          <w:szCs w:val="24"/>
          <w:highlight w:val="green"/>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lastRenderedPageBreak/>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002420AD">
        <w:rPr>
          <w:highlight w:val="green"/>
        </w:rPr>
        <w:t xml:space="preserve">{{ </w:t>
      </w:r>
      <w:proofErr w:type="gramStart"/>
      <w:r w:rsidR="002420AD">
        <w:rPr>
          <w:rFonts w:hint="eastAsia"/>
          <w:highlight w:val="green"/>
        </w:rPr>
        <w:t>升压站</w:t>
      </w:r>
      <w:proofErr w:type="gramEnd"/>
      <w:r w:rsidR="002420AD">
        <w:rPr>
          <w:rFonts w:hint="eastAsia"/>
          <w:highlight w:val="green"/>
        </w:rPr>
        <w:t>数量</w:t>
      </w:r>
      <w:r w:rsidR="002420AD">
        <w:rPr>
          <w:highlight w:val="green"/>
        </w:rPr>
        <w:t>}}</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002420AD">
        <w:rPr>
          <w:highlight w:val="green"/>
        </w:rPr>
        <w:t xml:space="preserve">{{ </w:t>
      </w:r>
      <w:r w:rsidR="002420AD">
        <w:rPr>
          <w:rFonts w:hint="eastAsia"/>
          <w:highlight w:val="green"/>
        </w:rPr>
        <w:t>线路回路数</w:t>
      </w:r>
      <w:r w:rsidR="002420AD">
        <w:rPr>
          <w:highlight w:val="green"/>
        </w:rPr>
        <w:t xml:space="preserve"> }}</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47"/>
        <w:gridCol w:w="2693"/>
        <w:gridCol w:w="1677"/>
        <w:gridCol w:w="1627"/>
      </w:tblGrid>
      <w:tr w:rsidR="00646FC5" w:rsidTr="00B6211B">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result_labels6_0 %}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646FC5" w:rsidTr="00B6211B">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0</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Pr="00646FC5" w:rsidRDefault="00646FC5">
            <w:pPr>
              <w:widowControl/>
              <w:spacing w:line="240" w:lineRule="auto"/>
              <w:ind w:firstLineChars="0" w:firstLine="0"/>
              <w:jc w:val="left"/>
              <w:rPr>
                <w:rFonts w:ascii="Calibri" w:eastAsia="Times New Roman" w:hAnsi="Calibri"/>
                <w:kern w:val="0"/>
                <w:sz w:val="20"/>
                <w:szCs w:val="20"/>
              </w:rPr>
            </w:pP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646FC5"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r>
      <w:tr w:rsidR="0031660E" w:rsidTr="00B6211B">
        <w:trPr>
          <w:trHeight w:val="340"/>
          <w:jc w:val="center"/>
        </w:trPr>
        <w:tc>
          <w:tcPr>
            <w:tcW w:w="0" w:type="auto"/>
            <w:gridSpan w:val="4"/>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t>
            </w:r>
            <w:proofErr w:type="spellStart"/>
            <w:r>
              <w:rPr>
                <w:kern w:val="0"/>
              </w:rPr>
              <w:t>colspan</w:t>
            </w:r>
            <w:proofErr w:type="spellEnd"/>
            <w:r>
              <w:rPr>
                <w:kern w:val="0"/>
              </w:rPr>
              <w:t xml:space="preserve"> </w:t>
            </w:r>
            <w:r w:rsidR="006D0C41" w:rsidRPr="006D0C41">
              <w:rPr>
                <w:kern w:val="0"/>
              </w:rPr>
              <w:t>result_labels6_0</w:t>
            </w:r>
            <w:r w:rsidR="006D0C41">
              <w:rPr>
                <w:kern w:val="0"/>
              </w:rPr>
              <w:t xml:space="preserve"> |count</w:t>
            </w:r>
            <w:r>
              <w:rPr>
                <w:kern w:val="0"/>
              </w:rPr>
              <w:t xml:space="preserve"> %}</w:t>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00964745">
        <w:rPr>
          <w:highlight w:val="green"/>
        </w:rPr>
        <w:t>{{p1</w:t>
      </w:r>
      <w:r w:rsidR="00964745">
        <w:rPr>
          <w:highlight w:val="green"/>
        </w:rPr>
        <w:t>}}</w:t>
      </w:r>
      <w:r w:rsidRPr="005022D0">
        <w:rPr>
          <w:rFonts w:hAnsi="宋体" w:cs="Times New Roman"/>
          <w:noProof/>
          <w:color w:val="000000" w:themeColor="text1"/>
          <w:szCs w:val="24"/>
        </w:rPr>
        <w:t>+</w:t>
      </w:r>
      <w:r w:rsidR="00964745">
        <w:rPr>
          <w:highlight w:val="green"/>
        </w:rPr>
        <w:t>{{p</w:t>
      </w:r>
      <w:r w:rsidR="00964745">
        <w:rPr>
          <w:highlight w:val="green"/>
        </w:rPr>
        <w:t>2</w:t>
      </w:r>
      <w:r w:rsidR="00964745">
        <w:rPr>
          <w:highlight w:val="green"/>
        </w:rPr>
        <w:t>}}</w:t>
      </w:r>
      <w:r w:rsidRPr="005022D0">
        <w:rPr>
          <w:rFonts w:hAnsi="宋体" w:cs="Times New Roman"/>
          <w:noProof/>
          <w:color w:val="000000" w:themeColor="text1"/>
          <w:szCs w:val="24"/>
        </w:rPr>
        <w:t>+</w:t>
      </w:r>
      <w:r w:rsidR="00964745">
        <w:rPr>
          <w:highlight w:val="green"/>
        </w:rPr>
        <w:t>{{p</w:t>
      </w:r>
      <w:r w:rsidR="00964745">
        <w:rPr>
          <w:highlight w:val="green"/>
        </w:rPr>
        <w:t>3</w:t>
      </w:r>
      <w:r w:rsidR="00964745">
        <w:rPr>
          <w:highlight w:val="green"/>
        </w:rPr>
        <w:t>}}</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w:t>
      </w:r>
      <w:proofErr w:type="gramStart"/>
      <w:r w:rsidRPr="005022D0">
        <w:rPr>
          <w:rFonts w:hAnsi="宋体" w:cs="Times New Roman"/>
          <w:noProof/>
          <w:color w:val="000000" w:themeColor="text1"/>
          <w:szCs w:val="24"/>
        </w:rPr>
        <w:t>=</w:t>
      </w:r>
      <w:r w:rsidR="00964745">
        <w:rPr>
          <w:highlight w:val="green"/>
        </w:rPr>
        <w:t>{</w:t>
      </w:r>
      <w:proofErr w:type="gramEnd"/>
      <w:r w:rsidR="00964745">
        <w:rPr>
          <w:highlight w:val="green"/>
        </w:rPr>
        <w:t>{</w:t>
      </w:r>
      <w:proofErr w:type="spellStart"/>
      <w:r w:rsidR="00964745">
        <w:rPr>
          <w:highlight w:val="green"/>
        </w:rPr>
        <w:t>sum</w:t>
      </w:r>
      <w:r w:rsidR="00964745">
        <w:rPr>
          <w:rFonts w:hint="eastAsia"/>
          <w:highlight w:val="green"/>
        </w:rPr>
        <w:t>_</w:t>
      </w:r>
      <w:r w:rsidR="00964745">
        <w:rPr>
          <w:highlight w:val="green"/>
        </w:rPr>
        <w:t>p</w:t>
      </w:r>
      <w:proofErr w:type="spellEnd"/>
      <w:r w:rsidR="00964745">
        <w:rPr>
          <w:highlight w:val="green"/>
        </w:rPr>
        <w:t>}}</w:t>
      </w:r>
      <w:r w:rsidRPr="005022D0">
        <w:rPr>
          <w:rFonts w:hAnsi="宋体" w:cs="Times New Roman"/>
          <w:noProof/>
          <w:color w:val="000000" w:themeColor="text1"/>
          <w:szCs w:val="24"/>
        </w:rPr>
        <w:t>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00964745">
        <w:rPr>
          <w:highlight w:val="green"/>
        </w:rPr>
        <w:t>{{</w:t>
      </w:r>
      <w:proofErr w:type="spellStart"/>
      <w:r w:rsidR="00964745">
        <w:rPr>
          <w:highlight w:val="green"/>
        </w:rPr>
        <w:t>sum</w:t>
      </w:r>
      <w:r w:rsidR="00964745">
        <w:rPr>
          <w:rFonts w:hint="eastAsia"/>
          <w:highlight w:val="green"/>
        </w:rPr>
        <w:t>_</w:t>
      </w:r>
      <w:r w:rsidR="00964745">
        <w:rPr>
          <w:highlight w:val="green"/>
        </w:rPr>
        <w:t>p</w:t>
      </w:r>
      <w:proofErr w:type="spellEnd"/>
      <w:r w:rsidR="00964745">
        <w:rPr>
          <w:highlight w:val="green"/>
        </w:rPr>
        <w:t>}}</w:t>
      </w:r>
      <w:r w:rsidRPr="005022D0">
        <w:rPr>
          <w:rFonts w:hAnsi="宋体" w:cs="Times New Roman"/>
          <w:noProof/>
          <w:color w:val="000000" w:themeColor="text1"/>
          <w:szCs w:val="24"/>
        </w:rPr>
        <w:t>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00964745">
        <w:rPr>
          <w:highlight w:val="green"/>
        </w:rPr>
        <w:t>{{</w:t>
      </w:r>
      <w:proofErr w:type="spellStart"/>
      <w:r w:rsidR="00964745">
        <w:rPr>
          <w:highlight w:val="green"/>
        </w:rPr>
        <w:t>sum</w:t>
      </w:r>
      <w:r w:rsidR="00964745">
        <w:rPr>
          <w:rFonts w:hint="eastAsia"/>
          <w:highlight w:val="green"/>
        </w:rPr>
        <w:t>_</w:t>
      </w:r>
      <w:r w:rsidR="00964745">
        <w:rPr>
          <w:highlight w:val="green"/>
        </w:rPr>
        <w:t>p</w:t>
      </w:r>
      <w:r w:rsidR="00964745">
        <w:rPr>
          <w:highlight w:val="green"/>
        </w:rPr>
        <w:t>p</w:t>
      </w:r>
      <w:proofErr w:type="spellEnd"/>
      <w:r w:rsidR="00964745">
        <w:rPr>
          <w:highlight w:val="green"/>
        </w:rPr>
        <w:t>}}</w:t>
      </w:r>
      <w:r w:rsidRPr="005022D0">
        <w:rPr>
          <w:rFonts w:hAnsi="宋体" w:cs="Times New Roman"/>
          <w:noProof/>
          <w:color w:val="000000" w:themeColor="text1"/>
          <w:szCs w:val="24"/>
        </w:rPr>
        <w:t>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w:t>
      </w:r>
      <w:r w:rsidR="00964745">
        <w:rPr>
          <w:highlight w:val="green"/>
        </w:rPr>
        <w:t>{{</w:t>
      </w:r>
      <w:proofErr w:type="spellStart"/>
      <w:r w:rsidR="00964745">
        <w:rPr>
          <w:highlight w:val="green"/>
        </w:rPr>
        <w:t>sum</w:t>
      </w:r>
      <w:r w:rsidR="00964745">
        <w:rPr>
          <w:rFonts w:hint="eastAsia"/>
          <w:highlight w:val="green"/>
        </w:rPr>
        <w:t>_</w:t>
      </w:r>
      <w:r w:rsidR="00964745">
        <w:rPr>
          <w:highlight w:val="green"/>
        </w:rPr>
        <w:t>p</w:t>
      </w:r>
      <w:r w:rsidR="00964745">
        <w:rPr>
          <w:highlight w:val="green"/>
        </w:rPr>
        <w:t>p</w:t>
      </w:r>
      <w:proofErr w:type="spellEnd"/>
      <w:r w:rsidR="00964745">
        <w:rPr>
          <w:highlight w:val="gree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6.3.7.2</w:t>
      </w:r>
      <w:r w:rsidRPr="00CA5433">
        <w:rPr>
          <w:rFonts w:eastAsia="黑体" w:hAnsi="宋体" w:cs="Times New Roman"/>
          <w:noProof/>
          <w:color w:val="000000" w:themeColor="text1"/>
          <w:sz w:val="28"/>
          <w:szCs w:val="24"/>
          <w:highlight w:val="green"/>
          <w:lang w:val="zh-CN"/>
        </w:rPr>
        <w:t>照明</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照明电源系统根据运行需要和事故处理时照明的重要性确定。其电源分交流电源和直流电源两种。</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CA5433">
        <w:rPr>
          <w:rFonts w:hAnsi="宋体" w:cs="Times New Roman"/>
          <w:noProof/>
          <w:color w:val="000000" w:themeColor="text1"/>
          <w:szCs w:val="24"/>
          <w:highlight w:val="green"/>
          <w:lang w:val="zh-CN"/>
        </w:rPr>
        <w:t>60</w:t>
      </w:r>
      <w:r w:rsidRPr="00CA5433">
        <w:rPr>
          <w:rFonts w:hAnsi="宋体" w:cs="Times New Roman"/>
          <w:noProof/>
          <w:color w:val="000000" w:themeColor="text1"/>
          <w:szCs w:val="24"/>
          <w:highlight w:val="green"/>
          <w:lang w:val="zh-CN"/>
        </w:rPr>
        <w:t>分钟。</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所有光源及灯具应优先选用高效节能型合格产品，室内均采用性能优越、低能耗的三基色</w:t>
      </w:r>
      <w:r w:rsidRPr="00CA5433">
        <w:rPr>
          <w:rFonts w:hAnsi="宋体" w:cs="Times New Roman"/>
          <w:noProof/>
          <w:color w:val="000000" w:themeColor="text1"/>
          <w:szCs w:val="24"/>
          <w:highlight w:val="green"/>
          <w:lang w:val="zh-CN"/>
        </w:rPr>
        <w:t>T8</w:t>
      </w:r>
      <w:r w:rsidRPr="00CA5433">
        <w:rPr>
          <w:rFonts w:hAnsi="宋体" w:cs="Times New Roman"/>
          <w:noProof/>
          <w:color w:val="000000" w:themeColor="text1"/>
          <w:szCs w:val="24"/>
          <w:highlight w:val="green"/>
          <w:lang w:val="zh-CN"/>
        </w:rPr>
        <w:t>系列荧光灯，公共场所可采用</w:t>
      </w:r>
      <w:r w:rsidRPr="00CA5433">
        <w:rPr>
          <w:rFonts w:hAnsi="宋体" w:cs="Times New Roman"/>
          <w:noProof/>
          <w:color w:val="000000" w:themeColor="text1"/>
          <w:szCs w:val="24"/>
          <w:highlight w:val="green"/>
          <w:lang w:val="zh-CN"/>
        </w:rPr>
        <w:t>LED</w:t>
      </w:r>
      <w:r w:rsidRPr="00CA5433">
        <w:rPr>
          <w:rFonts w:hAnsi="宋体" w:cs="Times New Roman"/>
          <w:noProof/>
          <w:color w:val="000000" w:themeColor="text1"/>
          <w:szCs w:val="24"/>
          <w:highlight w:val="green"/>
          <w:lang w:val="zh-CN"/>
        </w:rPr>
        <w:t>照明灯具。照明方案根据其使用功能的不同要求，在照明灯具的控制系统中，采用分区、分时控制开、关，在人员短暂停留的场所采用自熄式的节能开关。</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变电站的道路两旁装设路灯，户外变电场四周装设落地投光灯照明；</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主控室要求光线柔和，无阴影及照度均匀，采用漫射配光、嵌入式栅格荧光灯。工作照明照度不小于</w:t>
      </w:r>
      <w:r w:rsidRPr="00CA5433">
        <w:rPr>
          <w:rFonts w:hAnsi="宋体" w:cs="Times New Roman"/>
          <w:noProof/>
          <w:color w:val="000000" w:themeColor="text1"/>
          <w:szCs w:val="24"/>
          <w:highlight w:val="green"/>
          <w:lang w:val="zh-CN"/>
        </w:rPr>
        <w:t>500lx</w:t>
      </w:r>
      <w:r w:rsidRPr="00CA5433">
        <w:rPr>
          <w:rFonts w:hAnsi="宋体" w:cs="Times New Roman"/>
          <w:noProof/>
          <w:color w:val="000000" w:themeColor="text1"/>
          <w:szCs w:val="24"/>
          <w:highlight w:val="green"/>
          <w:lang w:val="zh-CN"/>
        </w:rPr>
        <w:t>，均匀度不小于</w:t>
      </w:r>
      <w:r w:rsidRPr="00CA5433">
        <w:rPr>
          <w:rFonts w:hAnsi="宋体" w:cs="Times New Roman"/>
          <w:noProof/>
          <w:color w:val="000000" w:themeColor="text1"/>
          <w:szCs w:val="24"/>
          <w:highlight w:val="green"/>
          <w:lang w:val="zh-CN"/>
        </w:rPr>
        <w:t>0.7</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30lx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办公室和标准房间采用荧光灯，照度不小于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高低压配电装置室的工作照明照度不小于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10lx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走廊与楼梯通道采用吸顶灯和疏散指示灯。</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6.3.8</w:t>
      </w:r>
      <w:r w:rsidRPr="00CA5433">
        <w:rPr>
          <w:b/>
          <w:bCs/>
          <w:sz w:val="32"/>
          <w:szCs w:val="32"/>
          <w:highlight w:val="green"/>
        </w:rPr>
        <w:t>电气设备布置</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6.3.8.1</w:t>
      </w:r>
      <w:r w:rsidRPr="00CA5433">
        <w:rPr>
          <w:rFonts w:eastAsia="黑体" w:hAnsi="宋体" w:cs="Times New Roman"/>
          <w:noProof/>
          <w:color w:val="000000" w:themeColor="text1"/>
          <w:sz w:val="28"/>
          <w:szCs w:val="24"/>
          <w:highlight w:val="green"/>
          <w:lang w:val="zh-CN"/>
        </w:rPr>
        <w:t>变电站内电气设备布置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本变电站布置成矩形布置，分为设备区和生活管理区两部分，设备区位于变电站西侧，生活管理区位于东侧。电气平面布置力求紧凑合理，出线方便，节约投资，设备区由</w:t>
      </w:r>
      <w:r w:rsidRPr="00CA5433">
        <w:rPr>
          <w:rFonts w:hAnsi="宋体" w:cs="Times New Roman" w:hint="eastAsia"/>
          <w:noProof/>
          <w:color w:val="000000" w:themeColor="text1"/>
          <w:szCs w:val="24"/>
          <w:highlight w:val="green"/>
          <w:lang w:val="zh-CN"/>
        </w:rPr>
        <w:t>南</w:t>
      </w:r>
      <w:r w:rsidRPr="00CA5433">
        <w:rPr>
          <w:rFonts w:hAnsi="宋体" w:cs="Times New Roman"/>
          <w:noProof/>
          <w:color w:val="000000" w:themeColor="text1"/>
          <w:szCs w:val="24"/>
          <w:highlight w:val="green"/>
          <w:lang w:val="zh-CN"/>
        </w:rPr>
        <w:t>到</w:t>
      </w:r>
      <w:r w:rsidRPr="00CA5433">
        <w:rPr>
          <w:rFonts w:hAnsi="宋体" w:cs="Times New Roman" w:hint="eastAsia"/>
          <w:noProof/>
          <w:color w:val="000000" w:themeColor="text1"/>
          <w:szCs w:val="24"/>
          <w:highlight w:val="green"/>
          <w:lang w:val="zh-CN"/>
        </w:rPr>
        <w:t>北</w:t>
      </w:r>
      <w:r w:rsidRPr="00CA5433">
        <w:rPr>
          <w:rFonts w:hAnsi="宋体" w:cs="Times New Roman"/>
          <w:noProof/>
          <w:color w:val="000000" w:themeColor="text1"/>
          <w:szCs w:val="24"/>
          <w:highlight w:val="green"/>
          <w:lang w:val="zh-CN"/>
        </w:rPr>
        <w:t>，依次为</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，设备楼、主变压器和接地变压器及户外</w:t>
      </w:r>
      <w:r w:rsidRPr="00CA5433">
        <w:rPr>
          <w:rFonts w:hAnsi="宋体" w:cs="Times New Roman"/>
          <w:noProof/>
          <w:color w:val="000000" w:themeColor="text1"/>
          <w:szCs w:val="24"/>
          <w:highlight w:val="green"/>
          <w:lang w:val="zh-CN"/>
        </w:rPr>
        <w:t>GIS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其中设备楼为一层，设备楼内由西往东，由北往南布置有站用变压器、室、蓄电池、低压配电室、继保通信室、</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开关柜室。</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6.3.8.2</w:t>
      </w:r>
      <w:r w:rsidRPr="00CA5433">
        <w:rPr>
          <w:rFonts w:eastAsia="黑体" w:hAnsi="宋体" w:cs="Times New Roman"/>
          <w:noProof/>
          <w:color w:val="000000" w:themeColor="text1"/>
          <w:sz w:val="28"/>
          <w:szCs w:val="24"/>
          <w:highlight w:val="green"/>
          <w:lang w:val="zh-CN"/>
        </w:rPr>
        <w:t>风场内电气设备布置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）箱式变电站布置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箱式变电站布置根据风力发电机布置位置，箱式变电器布置在风力发电机塔筒中心</w:t>
      </w:r>
      <w:r w:rsidRPr="00CA5433">
        <w:rPr>
          <w:rFonts w:hAnsi="宋体" w:cs="Times New Roman"/>
          <w:noProof/>
          <w:color w:val="000000" w:themeColor="text1"/>
          <w:szCs w:val="24"/>
          <w:highlight w:val="green"/>
          <w:lang w:val="zh-CN"/>
        </w:rPr>
        <w:t>20m</w:t>
      </w:r>
      <w:r w:rsidRPr="00CA5433">
        <w:rPr>
          <w:rFonts w:hAnsi="宋体" w:cs="Times New Roman"/>
          <w:noProof/>
          <w:color w:val="000000" w:themeColor="text1"/>
          <w:szCs w:val="24"/>
          <w:highlight w:val="green"/>
          <w:lang w:val="zh-CN"/>
        </w:rPr>
        <w:t>左右，现场定位时考虑地形、设备运输、安装方便。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集电线路采用直埋电缆和架空线路混合方案。集电线路中</w:t>
      </w:r>
      <w:r w:rsidRPr="00CA5433">
        <w:rPr>
          <w:rFonts w:hAnsi="宋体" w:cs="Times New Roman" w:hint="eastAsia"/>
          <w:noProof/>
          <w:color w:val="000000" w:themeColor="text1"/>
          <w:szCs w:val="24"/>
          <w:highlight w:val="green"/>
          <w:lang w:val="zh-CN"/>
        </w:rPr>
        <w:t>箱变</w:t>
      </w:r>
      <w:r w:rsidRPr="00CA5433">
        <w:rPr>
          <w:rFonts w:hAnsi="宋体" w:cs="Times New Roman"/>
          <w:noProof/>
          <w:color w:val="000000" w:themeColor="text1"/>
          <w:szCs w:val="24"/>
          <w:highlight w:val="green"/>
          <w:lang w:val="zh-CN"/>
        </w:rPr>
        <w:t>上塔部分采用电缆连接。风机</w:t>
      </w:r>
      <w:r w:rsidRPr="00CA5433">
        <w:rPr>
          <w:rFonts w:hAnsi="宋体" w:cs="Times New Roman" w:hint="eastAsia"/>
          <w:noProof/>
          <w:color w:val="000000" w:themeColor="text1"/>
          <w:szCs w:val="24"/>
          <w:highlight w:val="green"/>
          <w:lang w:val="zh-CN"/>
        </w:rPr>
        <w:t>与风机之间、风机</w:t>
      </w:r>
      <w:r w:rsidRPr="00CA5433">
        <w:rPr>
          <w:rFonts w:hAnsi="宋体" w:cs="Times New Roman"/>
          <w:noProof/>
          <w:color w:val="000000" w:themeColor="text1"/>
          <w:szCs w:val="24"/>
          <w:highlight w:val="green"/>
          <w:lang w:val="zh-CN"/>
        </w:rPr>
        <w:t>至</w:t>
      </w: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47"/>
        <w:gridCol w:w="2693"/>
        <w:gridCol w:w="1677"/>
        <w:gridCol w:w="1627"/>
      </w:tblGrid>
      <w:tr w:rsidR="005022D0"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result_labels6_1 %}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1</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5" w:name="_Toc5025911"/>
      <w:r w:rsidRPr="0021393C">
        <w:rPr>
          <w:rFonts w:cs="Times New Roman"/>
          <w:b/>
          <w:bCs/>
          <w:sz w:val="32"/>
          <w:szCs w:val="24"/>
        </w:rPr>
        <w:t xml:space="preserve">6.4 </w:t>
      </w:r>
      <w:r w:rsidRPr="0021393C">
        <w:rPr>
          <w:rFonts w:cs="Times New Roman"/>
          <w:b/>
          <w:bCs/>
          <w:sz w:val="32"/>
          <w:szCs w:val="24"/>
        </w:rPr>
        <w:t>电气二次</w:t>
      </w:r>
      <w:bookmarkEnd w:id="15"/>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w:t>
      </w:r>
      <w:r w:rsidRPr="0021393C">
        <w:rPr>
          <w:rFonts w:hAnsi="宋体" w:cs="Times New Roman"/>
          <w:noProof/>
          <w:color w:val="000000" w:themeColor="text1"/>
          <w:szCs w:val="24"/>
          <w:lang w:val="zh-CN"/>
        </w:rPr>
        <w:lastRenderedPageBreak/>
        <w:t>监视、集中控制和管理。中央控制设备通过数字化通信接口与本工程</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6.4.3.2</w:t>
      </w:r>
      <w:r w:rsidRPr="0021393C">
        <w:rPr>
          <w:rFonts w:eastAsia="黑体" w:hAnsi="宋体" w:cs="Times New Roman" w:hint="eastAsia"/>
          <w:noProof/>
          <w:color w:val="000000" w:themeColor="text1"/>
          <w:sz w:val="28"/>
          <w:szCs w:val="24"/>
          <w:lang w:val="zh-CN"/>
        </w:rPr>
        <w:t xml:space="preserve"> </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eastAsia="黑体" w:hAnsi="宋体" w:cs="Times New Roman"/>
          <w:noProof/>
          <w:color w:val="000000" w:themeColor="text1"/>
          <w:sz w:val="28"/>
          <w:szCs w:val="24"/>
          <w:lang w:val="zh-CN"/>
        </w:rPr>
        <w:t>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003659C6">
        <w:rPr>
          <w:highlight w:val="green"/>
        </w:rPr>
        <w:t xml:space="preserve">{{ </w:t>
      </w:r>
      <w:proofErr w:type="gramStart"/>
      <w:r w:rsidR="003659C6">
        <w:rPr>
          <w:rFonts w:hint="eastAsia"/>
          <w:highlight w:val="green"/>
        </w:rPr>
        <w:t>升压站等</w:t>
      </w:r>
      <w:r w:rsidR="003659C6">
        <w:rPr>
          <w:rFonts w:hint="eastAsia"/>
          <w:highlight w:val="green"/>
        </w:rPr>
        <w:lastRenderedPageBreak/>
        <w:t>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w:t>
      </w:r>
      <w:r w:rsidRPr="0021393C">
        <w:rPr>
          <w:rFonts w:hAnsi="宋体" w:cs="Times New Roman"/>
          <w:noProof/>
          <w:color w:val="000000" w:themeColor="text1"/>
          <w:szCs w:val="24"/>
          <w:lang w:val="zh-CN"/>
        </w:rPr>
        <w:lastRenderedPageBreak/>
        <w:t>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 </w:t>
      </w:r>
      <w:proofErr w:type="gramStart"/>
      <w:r>
        <w:rPr>
          <w:rFonts w:hint="eastAsia"/>
          <w:highlight w:val="green"/>
        </w:rPr>
        <w:t>升压站等级</w:t>
      </w:r>
      <w:proofErr w:type="gramEnd"/>
      <w:r>
        <w:rPr>
          <w:highlight w:val="green"/>
        </w:rPr>
        <w:t xml:space="preserve"> }}</w:t>
      </w:r>
      <w:r w:rsidR="00D1197B" w:rsidRPr="0021393C">
        <w:rPr>
          <w:rFonts w:hAnsi="宋体" w:cs="Times New Roman" w:hint="eastAsia"/>
          <w:noProof/>
          <w:color w:val="000000" w:themeColor="text1"/>
          <w:szCs w:val="24"/>
          <w:lang w:val="zh-CN"/>
        </w:rPr>
        <w:t>kV</w:t>
      </w:r>
      <w:r w:rsidR="00D1197B" w:rsidRPr="0021393C">
        <w:rPr>
          <w:rFonts w:hAnsi="宋体" w:cs="Times New Roman" w:hint="eastAsia"/>
          <w:noProof/>
          <w:color w:val="000000" w:themeColor="text1"/>
          <w:szCs w:val="24"/>
          <w:lang w:val="zh-CN"/>
        </w:rPr>
        <w:t>线路配置一套微机保护装置，主保护为光纤纵联差动保护，后备保护包括：</w:t>
      </w:r>
      <w:r w:rsidR="00D1197B" w:rsidRPr="0021393C">
        <w:rPr>
          <w:rFonts w:hAnsi="宋体" w:cs="Times New Roman"/>
          <w:noProof/>
          <w:color w:val="000000" w:themeColor="text1"/>
          <w:szCs w:val="24"/>
          <w:lang w:val="zh-CN"/>
        </w:rPr>
        <w:t>阶段式相间和接地距离保护、零序电流保护等，保护设备采用</w:t>
      </w:r>
      <w:r w:rsidR="00D1197B" w:rsidRPr="0021393C">
        <w:rPr>
          <w:rFonts w:hAnsi="宋体" w:cs="Times New Roman"/>
          <w:noProof/>
          <w:color w:val="000000" w:themeColor="text1"/>
          <w:szCs w:val="24"/>
          <w:lang w:val="zh-CN"/>
        </w:rPr>
        <w:t>OPGW</w:t>
      </w:r>
      <w:r w:rsidR="00D1197B" w:rsidRPr="0021393C">
        <w:rPr>
          <w:rFonts w:hAnsi="宋体" w:cs="Times New Roman"/>
          <w:noProof/>
          <w:color w:val="000000" w:themeColor="text1"/>
          <w:szCs w:val="24"/>
          <w:lang w:val="zh-CN"/>
        </w:rPr>
        <w:t>复合光缆中的专用纤芯通道。</w:t>
      </w:r>
      <w:r w:rsidR="00D1197B"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 xml:space="preserve">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w:t>
      </w:r>
      <w:r w:rsidRPr="0021393C">
        <w:rPr>
          <w:rFonts w:hAnsi="宋体" w:cs="Times New Roman" w:hint="eastAsia"/>
          <w:noProof/>
          <w:color w:val="000000" w:themeColor="text1"/>
          <w:szCs w:val="24"/>
          <w:lang w:val="zh-CN"/>
        </w:rPr>
        <w:lastRenderedPageBreak/>
        <w:t>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TCSC" w:val="0"/>
          <w:attr w:name="NumberType" w:val="1"/>
          <w:attr w:name="Negative" w:val="False"/>
          <w:attr w:name="HasSpace" w:val="False"/>
          <w:attr w:name="SourceValue" w:val="20"/>
          <w:attr w:name="UnitName" w:val="a"/>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lastRenderedPageBreak/>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w:t>
      </w:r>
      <w:r w:rsidRPr="0021393C">
        <w:rPr>
          <w:rFonts w:hAnsi="宋体" w:cs="Times New Roman" w:hint="eastAsia"/>
          <w:noProof/>
          <w:color w:val="000000" w:themeColor="text1"/>
          <w:szCs w:val="24"/>
          <w:lang w:val="zh-CN"/>
        </w:rPr>
        <w:lastRenderedPageBreak/>
        <w:t>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w:t>
      </w:r>
      <w:r w:rsidRPr="0021393C">
        <w:rPr>
          <w:rFonts w:hAnsi="宋体" w:cs="Times New Roman"/>
          <w:noProof/>
          <w:color w:val="000000" w:themeColor="text1"/>
          <w:szCs w:val="24"/>
          <w:lang w:val="zh-CN"/>
        </w:rPr>
        <w:lastRenderedPageBreak/>
        <w:t>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lastRenderedPageBreak/>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w:t>
      </w:r>
      <w:r w:rsidRPr="0021393C">
        <w:rPr>
          <w:rFonts w:hAnsi="宋体" w:cs="Times New Roman"/>
          <w:noProof/>
          <w:color w:val="000000" w:themeColor="text1"/>
          <w:szCs w:val="24"/>
          <w:lang w:val="zh-CN"/>
        </w:rPr>
        <w:lastRenderedPageBreak/>
        <w:t>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47"/>
        <w:gridCol w:w="2693"/>
        <w:gridCol w:w="1677"/>
        <w:gridCol w:w="1627"/>
      </w:tblGrid>
      <w:tr w:rsidR="005022D0"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w:t>
            </w:r>
            <w:r w:rsidR="003E0A27">
              <w:rPr>
                <w:rFonts w:cs="Times New Roman"/>
                <w:b/>
                <w:color w:val="000000"/>
                <w:kern w:val="0"/>
                <w:sz w:val="22"/>
              </w:rPr>
              <w:t>2</w:t>
            </w:r>
            <w:r>
              <w:rPr>
                <w:rFonts w:cs="Times New Roman"/>
                <w:b/>
                <w:color w:val="000000"/>
                <w:kern w:val="0"/>
                <w:sz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sidR="003E0A27">
              <w:rPr>
                <w:rFonts w:ascii="宋体" w:hAnsi="宋体" w:cs="Arial"/>
                <w:kern w:val="0"/>
                <w:sz w:val="21"/>
                <w:szCs w:val="21"/>
              </w:rPr>
              <w:t>2</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6" w:name="_Toc5025912"/>
      <w:r w:rsidRPr="0021393C">
        <w:rPr>
          <w:rFonts w:cs="Times New Roman"/>
          <w:b/>
          <w:bCs/>
          <w:sz w:val="32"/>
          <w:szCs w:val="24"/>
        </w:rPr>
        <w:t xml:space="preserve">6.5 </w:t>
      </w:r>
      <w:r w:rsidRPr="0021393C">
        <w:rPr>
          <w:rFonts w:cs="Times New Roman"/>
          <w:b/>
          <w:bCs/>
          <w:sz w:val="32"/>
          <w:szCs w:val="24"/>
        </w:rPr>
        <w:t>系统通信</w:t>
      </w:r>
      <w:bookmarkEnd w:id="16"/>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UnitName" w:val="m"/>
          <w:attr w:name="SourceValue" w:val="2"/>
          <w:attr w:name="HasSpace" w:val="False"/>
          <w:attr w:name="Negative" w:val="False"/>
          <w:attr w:name="NumberType" w:val="1"/>
          <w:attr w:name="TCSC" w:val="0"/>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lastRenderedPageBreak/>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47"/>
        <w:gridCol w:w="2693"/>
        <w:gridCol w:w="1677"/>
        <w:gridCol w:w="1627"/>
      </w:tblGrid>
      <w:tr w:rsidR="003E0A27"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result_labels6_3 %}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3E0A27"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A533D9">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sidR="00A533D9">
              <w:rPr>
                <w:rFonts w:ascii="宋体" w:hAnsi="宋体" w:cs="Arial"/>
                <w:kern w:val="0"/>
                <w:sz w:val="21"/>
                <w:szCs w:val="21"/>
              </w:rPr>
              <w:t>3</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Pr="00646FC5" w:rsidRDefault="003E0A27" w:rsidP="00B02CC7">
            <w:pPr>
              <w:widowControl/>
              <w:spacing w:line="240" w:lineRule="auto"/>
              <w:ind w:firstLineChars="0" w:firstLine="0"/>
              <w:jc w:val="left"/>
              <w:rPr>
                <w:rFonts w:ascii="Calibri" w:eastAsia="Times New Roman" w:hAnsi="Calibri"/>
                <w:kern w:val="0"/>
                <w:sz w:val="20"/>
                <w:szCs w:val="20"/>
              </w:rPr>
            </w:pP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3E0A27"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7" w:name="_Toc5025913"/>
      <w:r w:rsidRPr="0021393C">
        <w:rPr>
          <w:rFonts w:cs="Times New Roman"/>
          <w:b/>
          <w:bCs/>
          <w:sz w:val="32"/>
          <w:szCs w:val="32"/>
        </w:rPr>
        <w:lastRenderedPageBreak/>
        <w:t>6.6</w:t>
      </w:r>
      <w:r w:rsidRPr="0021393C">
        <w:rPr>
          <w:rFonts w:cs="Times New Roman"/>
          <w:b/>
          <w:bCs/>
          <w:sz w:val="32"/>
          <w:szCs w:val="32"/>
        </w:rPr>
        <w:t>集电线路</w:t>
      </w:r>
      <w:bookmarkEnd w:id="17"/>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0021074B">
        <w:rPr>
          <w:highlight w:val="green"/>
        </w:rPr>
        <w:t xml:space="preserve">{{ </w:t>
      </w:r>
      <w:r w:rsidR="0021074B">
        <w:rPr>
          <w:rFonts w:hint="eastAsia"/>
          <w:highlight w:val="green"/>
        </w:rPr>
        <w:t>线路回路数</w:t>
      </w:r>
      <w:r w:rsidR="0021074B">
        <w:rPr>
          <w:highlight w:val="green"/>
        </w:rPr>
        <w:t xml:space="preserve"> }}</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008A3F49">
        <w:rPr>
          <w:highlight w:val="green"/>
        </w:rPr>
        <w:t xml:space="preserve">{{ </w:t>
      </w:r>
      <w:r w:rsidR="008A3F49">
        <w:rPr>
          <w:rFonts w:hint="eastAsia"/>
          <w:highlight w:val="green"/>
        </w:rPr>
        <w:t>电缆长度</w:t>
      </w:r>
      <w:r w:rsidR="008A3F49">
        <w:rPr>
          <w:highlight w:val="green"/>
        </w:rPr>
        <w:t xml:space="preserve"> }}</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008A3F49">
        <w:rPr>
          <w:highlight w:val="green"/>
        </w:rPr>
        <w:t xml:space="preserve">{{ </w:t>
      </w:r>
      <w:proofErr w:type="gramStart"/>
      <w:r w:rsidR="008A3F49">
        <w:rPr>
          <w:rFonts w:hint="eastAsia"/>
          <w:highlight w:val="green"/>
        </w:rPr>
        <w:t>单回线路</w:t>
      </w:r>
      <w:proofErr w:type="gramEnd"/>
      <w:r w:rsidR="008A3F49">
        <w:rPr>
          <w:rFonts w:hint="eastAsia"/>
          <w:highlight w:val="green"/>
        </w:rPr>
        <w:t>长度</w:t>
      </w:r>
      <w:r w:rsidR="008A3F49">
        <w:rPr>
          <w:highlight w:val="green"/>
        </w:rPr>
        <w:t xml:space="preserve"> }}</w:t>
      </w:r>
      <w:r w:rsidRPr="005518E2">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，双回长约</w:t>
      </w:r>
      <w:r w:rsidR="008A3F49">
        <w:rPr>
          <w:highlight w:val="green"/>
        </w:rPr>
        <w:t xml:space="preserve">{{ </w:t>
      </w:r>
      <w:r w:rsidR="008A3F49">
        <w:rPr>
          <w:rFonts w:hint="eastAsia"/>
          <w:highlight w:val="green"/>
        </w:rPr>
        <w:t>双</w:t>
      </w:r>
      <w:r w:rsidR="008A3F49">
        <w:rPr>
          <w:rFonts w:hint="eastAsia"/>
          <w:highlight w:val="green"/>
        </w:rPr>
        <w:t>回线路长度</w:t>
      </w:r>
      <w:r w:rsidR="008A3F49">
        <w:rPr>
          <w:highlight w:val="green"/>
        </w:rPr>
        <w:t xml:space="preserve"> }}</w:t>
      </w:r>
      <w:r w:rsidRPr="005518E2">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37B2B" w:rsidRPr="00171BFC" w:rsidRDefault="00D37B2B" w:rsidP="00D37B2B">
      <w:pPr>
        <w:pStyle w:val="01maintext"/>
        <w:ind w:firstLine="480"/>
      </w:pPr>
      <w:r w:rsidRPr="00D3669E">
        <w:rPr>
          <w:noProof/>
          <w:szCs w:val="24"/>
          <w:lang w:val="zh-CN"/>
        </w:rPr>
        <w:t>经长年代订正</w:t>
      </w:r>
      <w:r w:rsidRPr="00D3669E">
        <w:rPr>
          <w:rFonts w:hint="eastAsia"/>
          <w:noProof/>
          <w:szCs w:val="24"/>
          <w:lang w:val="zh-CN"/>
        </w:rPr>
        <w:t>，</w:t>
      </w:r>
      <w:r>
        <w:rPr>
          <w:rFonts w:hint="eastAsia"/>
          <w:highlight w:val="green"/>
        </w:rPr>
        <w:t xml:space="preserve">{{ </w:t>
      </w:r>
      <w:r>
        <w:rPr>
          <w:rFonts w:hint="eastAsia"/>
          <w:highlight w:val="green"/>
        </w:rPr>
        <w:t>风速信息</w:t>
      </w:r>
      <w:r>
        <w:rPr>
          <w:rFonts w:hint="eastAsia"/>
          <w:highlight w:val="green"/>
        </w:rPr>
        <w:t xml:space="preserve"> }}{{ </w:t>
      </w:r>
      <w:r>
        <w:rPr>
          <w:rFonts w:hint="eastAsia"/>
          <w:highlight w:val="green"/>
        </w:rPr>
        <w:t>风向信息</w:t>
      </w:r>
      <w:r>
        <w:rPr>
          <w:rFonts w:hint="eastAsia"/>
          <w:highlight w:val="green"/>
        </w:rPr>
        <w:t xml:space="preserve"> }}</w:t>
      </w:r>
      <w:r w:rsidRPr="00D3669E">
        <w:rPr>
          <w:rFonts w:hint="eastAsia"/>
          <w:noProof/>
          <w:szCs w:val="24"/>
          <w:lang w:val="zh-CN"/>
        </w:rPr>
        <w:t>根据《风电场风能资源评估方法》（</w:t>
      </w:r>
      <w:r w:rsidRPr="00D3669E">
        <w:rPr>
          <w:rFonts w:hint="eastAsia"/>
          <w:noProof/>
          <w:szCs w:val="24"/>
          <w:lang w:val="zh-CN"/>
        </w:rPr>
        <w:t>GB/T 18710-2002</w:t>
      </w:r>
      <w:r w:rsidRPr="00D3669E">
        <w:rPr>
          <w:rFonts w:hint="eastAsia"/>
          <w:noProof/>
          <w:szCs w:val="24"/>
          <w:lang w:val="zh-CN"/>
        </w:rPr>
        <w:t>），本风电场测风塔附近轮毂高度处的风功率密度为</w:t>
      </w:r>
      <w:r>
        <w:rPr>
          <w:rFonts w:hint="eastAsia"/>
          <w:highlight w:val="green"/>
        </w:rPr>
        <w:t xml:space="preserve">{{ </w:t>
      </w:r>
      <w:r>
        <w:rPr>
          <w:rFonts w:hint="eastAsia"/>
          <w:highlight w:val="green"/>
        </w:rPr>
        <w:t>风功率密度等级</w:t>
      </w:r>
      <w:r>
        <w:rPr>
          <w:rFonts w:hint="eastAsia"/>
          <w:highlight w:val="green"/>
        </w:rPr>
        <w:t xml:space="preserve"> }}</w:t>
      </w:r>
      <w:r w:rsidRPr="00D3669E">
        <w:rPr>
          <w:rFonts w:hint="eastAsia"/>
          <w:noProof/>
          <w:szCs w:val="24"/>
          <w:lang w:val="zh-CN"/>
        </w:rPr>
        <w:t>级水平。</w:t>
      </w:r>
    </w:p>
    <w:p w:rsidR="00D37B2B" w:rsidRPr="00D3669E" w:rsidRDefault="00D37B2B" w:rsidP="00D37B2B">
      <w:pPr>
        <w:pStyle w:val="01maintext"/>
        <w:ind w:firstLine="480"/>
        <w:rPr>
          <w:noProof/>
          <w:szCs w:val="24"/>
          <w:lang w:val="zh-CN"/>
        </w:rPr>
      </w:pPr>
      <w:r w:rsidRPr="00D3669E">
        <w:rPr>
          <w:noProof/>
          <w:szCs w:val="24"/>
          <w:lang w:val="zh-CN"/>
        </w:rPr>
        <w:t>综合考虑最大风速、极大风速评估结果，</w:t>
      </w:r>
      <w:r w:rsidRPr="00D3669E">
        <w:rPr>
          <w:rFonts w:hint="eastAsia"/>
          <w:noProof/>
          <w:szCs w:val="24"/>
          <w:lang w:val="zh-CN"/>
        </w:rPr>
        <w:t>本风电场</w:t>
      </w:r>
      <w:r w:rsidRPr="00805648">
        <w:rPr>
          <w:highlight w:val="green"/>
        </w:rPr>
        <w:t xml:space="preserve">{{ </w:t>
      </w:r>
      <w:r>
        <w:rPr>
          <w:rFonts w:hint="eastAsia"/>
          <w:highlight w:val="green"/>
        </w:rPr>
        <w:t>推荐轮毂高度</w:t>
      </w:r>
      <w:r w:rsidRPr="00805648">
        <w:rPr>
          <w:highlight w:val="green"/>
        </w:rPr>
        <w:t xml:space="preserve"> }}</w:t>
      </w:r>
      <w:r w:rsidRPr="00D3669E">
        <w:rPr>
          <w:rFonts w:hint="eastAsia"/>
          <w:noProof/>
          <w:szCs w:val="24"/>
          <w:lang w:val="zh-CN"/>
        </w:rPr>
        <w:t>m</w:t>
      </w:r>
      <w:r w:rsidRPr="00D3669E">
        <w:rPr>
          <w:rFonts w:hint="eastAsia"/>
          <w:noProof/>
          <w:szCs w:val="24"/>
          <w:lang w:val="zh-CN"/>
        </w:rPr>
        <w:t>高度</w:t>
      </w:r>
      <w:r w:rsidRPr="00D3669E">
        <w:rPr>
          <w:rFonts w:hint="eastAsia"/>
          <w:noProof/>
          <w:szCs w:val="24"/>
          <w:lang w:val="zh-CN"/>
        </w:rPr>
        <w:t>50</w:t>
      </w:r>
      <w:r w:rsidRPr="00D3669E">
        <w:rPr>
          <w:rFonts w:hint="eastAsia"/>
          <w:noProof/>
          <w:szCs w:val="24"/>
          <w:lang w:val="zh-CN"/>
        </w:rPr>
        <w:t>年一遇</w:t>
      </w:r>
      <w:r w:rsidRPr="00D3669E">
        <w:rPr>
          <w:rFonts w:hint="eastAsia"/>
          <w:noProof/>
          <w:szCs w:val="24"/>
          <w:lang w:val="zh-CN"/>
        </w:rPr>
        <w:t>10min</w:t>
      </w:r>
      <w:r w:rsidRPr="00D3669E">
        <w:rPr>
          <w:rFonts w:hint="eastAsia"/>
          <w:noProof/>
          <w:szCs w:val="24"/>
          <w:lang w:val="zh-CN"/>
        </w:rPr>
        <w:t>平均最大风速为</w:t>
      </w:r>
      <w:r w:rsidRPr="00805648">
        <w:rPr>
          <w:highlight w:val="green"/>
        </w:rPr>
        <w:t xml:space="preserve">{{ </w:t>
      </w:r>
      <w:r>
        <w:rPr>
          <w:rFonts w:hint="eastAsia"/>
          <w:highlight w:val="green"/>
        </w:rPr>
        <w:t>五十年一遇最大风速</w:t>
      </w:r>
      <w:r w:rsidRPr="00805648">
        <w:rPr>
          <w:highlight w:val="green"/>
        </w:rPr>
        <w:t xml:space="preserve"> }}</w:t>
      </w:r>
      <w:r w:rsidRPr="00D3669E">
        <w:rPr>
          <w:rFonts w:hint="eastAsia"/>
          <w:noProof/>
          <w:szCs w:val="24"/>
          <w:lang w:val="zh-CN"/>
        </w:rPr>
        <w:t>m/s</w:t>
      </w:r>
      <w:r w:rsidRPr="00D3669E">
        <w:rPr>
          <w:rFonts w:hint="eastAsia"/>
          <w:noProof/>
          <w:szCs w:val="24"/>
          <w:lang w:val="zh-CN"/>
        </w:rPr>
        <w:t>，</w:t>
      </w:r>
      <w:r w:rsidRPr="00D3669E">
        <w:rPr>
          <w:rFonts w:hint="eastAsia"/>
          <w:noProof/>
          <w:szCs w:val="24"/>
          <w:lang w:val="zh-CN"/>
        </w:rPr>
        <w:t>50</w:t>
      </w:r>
      <w:r w:rsidRPr="00D3669E">
        <w:rPr>
          <w:rFonts w:hint="eastAsia"/>
          <w:noProof/>
          <w:szCs w:val="24"/>
          <w:lang w:val="zh-CN"/>
        </w:rPr>
        <w:t>年一遇</w:t>
      </w:r>
      <w:r w:rsidRPr="00D3669E">
        <w:rPr>
          <w:rFonts w:hint="eastAsia"/>
          <w:noProof/>
          <w:szCs w:val="24"/>
          <w:lang w:val="zh-CN"/>
        </w:rPr>
        <w:t>3s</w:t>
      </w:r>
      <w:r w:rsidRPr="00D3669E">
        <w:rPr>
          <w:rFonts w:hint="eastAsia"/>
          <w:noProof/>
          <w:szCs w:val="24"/>
          <w:lang w:val="zh-CN"/>
        </w:rPr>
        <w:t>平均极大风速为</w:t>
      </w:r>
      <w:r w:rsidRPr="00805648">
        <w:rPr>
          <w:highlight w:val="green"/>
        </w:rPr>
        <w:t xml:space="preserve">{{ </w:t>
      </w:r>
      <w:r>
        <w:rPr>
          <w:rFonts w:hint="eastAsia"/>
          <w:highlight w:val="green"/>
        </w:rPr>
        <w:t>五十年一遇极大风速</w:t>
      </w:r>
      <w:r w:rsidRPr="00805648">
        <w:rPr>
          <w:highlight w:val="green"/>
        </w:rPr>
        <w:t xml:space="preserve"> }}</w:t>
      </w:r>
      <w:r w:rsidRPr="00D3669E">
        <w:rPr>
          <w:rFonts w:hint="eastAsia"/>
          <w:noProof/>
          <w:szCs w:val="24"/>
          <w:lang w:val="zh-CN"/>
        </w:rPr>
        <w:t>m/s</w:t>
      </w:r>
      <w:r w:rsidRPr="00D3669E">
        <w:rPr>
          <w:rFonts w:hint="eastAsia"/>
          <w:noProof/>
          <w:szCs w:val="24"/>
          <w:lang w:val="zh-CN"/>
        </w:rPr>
        <w:t>。</w:t>
      </w:r>
    </w:p>
    <w:p w:rsidR="00D37B2B" w:rsidRPr="00D3669E" w:rsidRDefault="00D37B2B" w:rsidP="00D37B2B">
      <w:pPr>
        <w:pStyle w:val="01maintext"/>
        <w:ind w:firstLine="480"/>
      </w:pPr>
      <w:r w:rsidRPr="00805648">
        <w:rPr>
          <w:highlight w:val="green"/>
        </w:rPr>
        <w:t xml:space="preserve">{{ </w:t>
      </w:r>
      <w:r>
        <w:rPr>
          <w:rFonts w:hint="eastAsia"/>
          <w:highlight w:val="green"/>
        </w:rPr>
        <w:t>湍流信息</w:t>
      </w:r>
      <w:r w:rsidRPr="00805648">
        <w:rPr>
          <w:highlight w:val="green"/>
        </w:rPr>
        <w:t xml:space="preserve"> }}</w:t>
      </w:r>
      <w:r w:rsidRPr="00B60C3A">
        <w:rPr>
          <w:rFonts w:hint="eastAsia"/>
          <w:highlight w:val="gree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proofErr w:type="gramStart"/>
      <w:r w:rsidRPr="0021393C">
        <w:rPr>
          <w:b/>
          <w:bCs/>
          <w:sz w:val="32"/>
          <w:szCs w:val="32"/>
        </w:rPr>
        <w:t>集电线路</w:t>
      </w:r>
      <w:proofErr w:type="gramEnd"/>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00D37B2B">
        <w:rPr>
          <w:highlight w:val="green"/>
        </w:rPr>
        <w:t xml:space="preserve">{{ </w:t>
      </w:r>
      <w:r w:rsidR="00D37B2B">
        <w:rPr>
          <w:rFonts w:hint="eastAsia"/>
          <w:highlight w:val="green"/>
        </w:rPr>
        <w:t>推荐</w:t>
      </w:r>
      <w:r w:rsidR="00D37B2B">
        <w:rPr>
          <w:highlight w:val="green"/>
        </w:rPr>
        <w:t>机组数量</w:t>
      </w:r>
      <w:r w:rsidR="00D37B2B">
        <w:rPr>
          <w:highlight w:val="green"/>
        </w:rPr>
        <w:t xml:space="preserve"> }}</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00D37B2B">
        <w:rPr>
          <w:rFonts w:hint="eastAsia"/>
          <w:highlight w:val="green"/>
        </w:rPr>
        <w:t xml:space="preserve">{{ </w:t>
      </w:r>
      <w:r w:rsidR="00D37B2B">
        <w:rPr>
          <w:rFonts w:hint="eastAsia"/>
          <w:highlight w:val="green"/>
        </w:rPr>
        <w:t>推荐单机容量</w:t>
      </w:r>
      <w:r w:rsidR="00D37B2B">
        <w:rPr>
          <w:rFonts w:hint="eastAsia"/>
          <w:highlight w:val="green"/>
        </w:rPr>
        <w:t xml:space="preserve"> }}</w:t>
      </w:r>
      <w:r w:rsidR="00D37B2B" w:rsidRPr="00D3669E">
        <w:rPr>
          <w:rFonts w:hint="eastAsia"/>
        </w:rPr>
        <w:t>MW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0059694E">
        <w:rPr>
          <w:highlight w:val="green"/>
        </w:rPr>
        <w:t xml:space="preserve">{{ </w:t>
      </w:r>
      <w:r w:rsidR="0059694E">
        <w:rPr>
          <w:rFonts w:hint="eastAsia"/>
          <w:highlight w:val="green"/>
        </w:rPr>
        <w:t>推荐</w:t>
      </w:r>
      <w:r w:rsidR="0059694E">
        <w:rPr>
          <w:highlight w:val="green"/>
        </w:rPr>
        <w:t>机组数量</w:t>
      </w:r>
      <w:r w:rsidR="0059694E">
        <w:rPr>
          <w:highlight w:val="green"/>
        </w:rPr>
        <w:t xml:space="preserve"> }}</w:t>
      </w:r>
      <w:r w:rsidRPr="00771569">
        <w:rPr>
          <w:rFonts w:hAnsi="宋体" w:cs="Times New Roman" w:hint="eastAsia"/>
          <w:noProof/>
          <w:color w:val="000000" w:themeColor="text1"/>
          <w:szCs w:val="24"/>
          <w:lang w:val="zh-CN"/>
        </w:rPr>
        <w:t>台</w:t>
      </w:r>
      <w:r w:rsidR="0059694E">
        <w:rPr>
          <w:rFonts w:hint="eastAsia"/>
          <w:highlight w:val="green"/>
        </w:rPr>
        <w:t xml:space="preserve">{{ </w:t>
      </w:r>
      <w:r w:rsidR="0059694E">
        <w:rPr>
          <w:rFonts w:hint="eastAsia"/>
          <w:highlight w:val="green"/>
        </w:rPr>
        <w:t>推荐单机容量</w:t>
      </w:r>
      <w:r w:rsidR="0059694E">
        <w:rPr>
          <w:rFonts w:hint="eastAsia"/>
          <w:highlight w:val="green"/>
        </w:rPr>
        <w:t xml:space="preserve"> }}</w:t>
      </w:r>
      <w:r w:rsidRPr="0021393C">
        <w:rPr>
          <w:rFonts w:hAnsi="宋体" w:cs="Times New Roman" w:hint="eastAsia"/>
          <w:noProof/>
          <w:color w:val="000000" w:themeColor="text1"/>
          <w:szCs w:val="24"/>
          <w:lang w:val="zh-CN"/>
        </w:rPr>
        <w:t>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009A7609" w:rsidRPr="00A36276">
        <w:rPr>
          <w:rFonts w:hint="eastAsia"/>
          <w:highlight w:val="green"/>
        </w:rPr>
        <w:t xml:space="preserve">{{ </w:t>
      </w:r>
      <w:r w:rsidR="009A7609">
        <w:rPr>
          <w:rFonts w:hint="eastAsia"/>
          <w:highlight w:val="green"/>
        </w:rPr>
        <w:t>箱变</w:t>
      </w:r>
      <w:r w:rsidR="009A7609">
        <w:rPr>
          <w:rFonts w:hint="eastAsia"/>
          <w:highlight w:val="green"/>
        </w:rPr>
        <w:t>_</w:t>
      </w:r>
      <w:r w:rsidR="009A7609">
        <w:rPr>
          <w:rFonts w:hint="eastAsia"/>
          <w:highlight w:val="green"/>
        </w:rPr>
        <w:t>容量</w:t>
      </w:r>
      <w:r w:rsidR="009A7609" w:rsidRPr="00A36276">
        <w:rPr>
          <w:rFonts w:hint="eastAsia"/>
          <w:highlight w:val="green"/>
        </w:rPr>
        <w:t xml:space="preserve"> }}</w:t>
      </w:r>
      <w:r w:rsidRPr="0021393C">
        <w:rPr>
          <w:rFonts w:hAnsi="宋体" w:cs="Times New Roman" w:hint="eastAsia"/>
          <w:noProof/>
          <w:color w:val="000000" w:themeColor="text1"/>
          <w:szCs w:val="24"/>
          <w:lang w:val="zh-CN"/>
        </w:rPr>
        <w:t>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w:t>
      </w:r>
      <w:r w:rsidRPr="0021393C">
        <w:rPr>
          <w:rFonts w:hAnsi="宋体" w:cs="Times New Roman" w:hint="eastAsia"/>
          <w:noProof/>
          <w:color w:val="000000" w:themeColor="text1"/>
          <w:szCs w:val="24"/>
          <w:lang w:val="zh-CN"/>
        </w:rPr>
        <w:lastRenderedPageBreak/>
        <w:t>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009A7609">
        <w:rPr>
          <w:highlight w:val="green"/>
        </w:rPr>
        <w:t xml:space="preserve">{{ </w:t>
      </w:r>
      <w:r w:rsidR="009A7609">
        <w:rPr>
          <w:rFonts w:hint="eastAsia"/>
          <w:highlight w:val="green"/>
        </w:rPr>
        <w:t>推荐</w:t>
      </w:r>
      <w:r w:rsidR="009A7609">
        <w:rPr>
          <w:highlight w:val="green"/>
        </w:rPr>
        <w:t>机组数量</w:t>
      </w:r>
      <w:r w:rsidR="009A7609">
        <w:rPr>
          <w:highlight w:val="green"/>
        </w:rPr>
        <w:t xml:space="preserve"> }}</w:t>
      </w:r>
      <w:r w:rsidRPr="006C5384">
        <w:rPr>
          <w:rFonts w:hAnsi="宋体" w:cs="Times New Roman" w:hint="eastAsia"/>
          <w:noProof/>
          <w:color w:val="000000" w:themeColor="text1"/>
          <w:szCs w:val="24"/>
          <w:lang w:val="zh-CN"/>
        </w:rPr>
        <w:t>台风力发电机组共分</w:t>
      </w:r>
      <w:r w:rsidR="0059694E">
        <w:rPr>
          <w:highlight w:val="green"/>
        </w:rPr>
        <w:t xml:space="preserve">{{ </w:t>
      </w:r>
      <w:r w:rsidR="0059694E">
        <w:rPr>
          <w:rFonts w:hint="eastAsia"/>
          <w:highlight w:val="green"/>
        </w:rPr>
        <w:t>线路回路数</w:t>
      </w:r>
      <w:r w:rsidR="0059694E">
        <w:rPr>
          <w:highlight w:val="green"/>
        </w:rPr>
        <w:t xml:space="preserve"> }}</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6C5384">
        <w:rPr>
          <w:rFonts w:hAnsi="宋体" w:cs="Times New Roman" w:hint="eastAsia"/>
          <w:noProof/>
          <w:color w:val="000000" w:themeColor="text1"/>
          <w:szCs w:val="24"/>
          <w:lang w:val="zh-CN"/>
        </w:rPr>
        <w:t>kV</w:t>
      </w:r>
      <w:r w:rsidRPr="006C5384">
        <w:rPr>
          <w:rFonts w:hAnsi="宋体" w:cs="Times New Roman" w:hint="eastAsia"/>
          <w:noProof/>
          <w:color w:val="000000" w:themeColor="text1"/>
          <w:szCs w:val="24"/>
          <w:lang w:val="zh-CN"/>
        </w:rPr>
        <w:t>变电站。</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8" w:name="_Ref516755581"/>
      <w:r w:rsidRPr="0021393C">
        <w:rPr>
          <w:rFonts w:cs="Times New Roman" w:hint="eastAsia"/>
          <w:b/>
          <w:sz w:val="21"/>
          <w:szCs w:val="21"/>
        </w:rPr>
        <w:t>表</w:t>
      </w:r>
      <w:r w:rsidRPr="0021393C">
        <w:rPr>
          <w:rFonts w:cs="Times New Roman" w:hint="eastAsia"/>
          <w:b/>
          <w:sz w:val="21"/>
          <w:szCs w:val="21"/>
        </w:rPr>
        <w:t xml:space="preserve">6.6- </w:t>
      </w:r>
      <w:bookmarkEnd w:id="18"/>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9"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19"/>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D70670">
        <w:trPr>
          <w:trHeight w:val="34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D70670">
        <w:trPr>
          <w:trHeight w:val="34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D70670">
        <w:trPr>
          <w:trHeight w:val="34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20"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0"/>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D70670">
        <w:trPr>
          <w:trHeight w:val="340"/>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 </w:t>
            </w:r>
            <w:r w:rsidRPr="00DE5DF9">
              <w:rPr>
                <w:rFonts w:cs="Times New Roman" w:hint="eastAsia"/>
                <w:sz w:val="21"/>
                <w:szCs w:val="21"/>
              </w:rPr>
              <w:t>J2_24</w:t>
            </w:r>
            <w:r w:rsidRPr="00DE5DF9">
              <w:rPr>
                <w:rFonts w:cs="Times New Roman"/>
                <w:sz w:val="21"/>
                <w:szCs w:val="21"/>
              </w:rPr>
              <w:t xml:space="preserve"> </w:t>
            </w:r>
            <w:r w:rsidRPr="00DE5DF9">
              <w:rPr>
                <w:rFonts w:cs="Times New Roman"/>
                <w:sz w:val="21"/>
                <w:szCs w:val="21"/>
              </w:rPr>
              <w:lastRenderedPageBreak/>
              <w:t>}}</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lastRenderedPageBreak/>
              <w:t xml:space="preserve">{{ </w:t>
            </w:r>
            <w:r w:rsidRPr="00DE5DF9">
              <w:rPr>
                <w:rFonts w:cs="Times New Roman" w:hint="eastAsia"/>
                <w:sz w:val="21"/>
                <w:szCs w:val="21"/>
              </w:rPr>
              <w:t>J2_24</w:t>
            </w:r>
            <w:r w:rsidRPr="00DE5DF9">
              <w:rPr>
                <w:rFonts w:cs="Times New Roman" w:hint="eastAsia"/>
                <w:sz w:val="21"/>
                <w:szCs w:val="21"/>
              </w:rPr>
              <w:t>_</w:t>
            </w:r>
            <w:r w:rsidRPr="00DE5DF9">
              <w:rPr>
                <w:rFonts w:cs="Times New Roman"/>
                <w:sz w:val="21"/>
                <w:szCs w:val="21"/>
              </w:rPr>
              <w:t>kg</w:t>
            </w:r>
            <w:r w:rsidRPr="00DE5DF9">
              <w:rPr>
                <w:rFonts w:cs="Times New Roman"/>
                <w:sz w:val="21"/>
                <w:szCs w:val="21"/>
              </w:rPr>
              <w:t xml:space="preserve"> }}</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单回转角</w:t>
            </w:r>
            <w:proofErr w:type="gramEnd"/>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 </w:t>
            </w:r>
            <w:r w:rsidRPr="00DE5DF9">
              <w:rPr>
                <w:rFonts w:cs="Times New Roman" w:hint="eastAsia"/>
                <w:sz w:val="21"/>
                <w:szCs w:val="21"/>
              </w:rPr>
              <w:t>J</w:t>
            </w:r>
            <w:r w:rsidRPr="00DE5DF9">
              <w:rPr>
                <w:rFonts w:cs="Times New Roman"/>
                <w:sz w:val="21"/>
                <w:szCs w:val="21"/>
              </w:rPr>
              <w:t>4</w:t>
            </w:r>
            <w:r w:rsidRPr="00DE5DF9">
              <w:rPr>
                <w:rFonts w:cs="Times New Roman" w:hint="eastAsia"/>
                <w:sz w:val="21"/>
                <w:szCs w:val="21"/>
              </w:rPr>
              <w:t>_24</w:t>
            </w:r>
            <w:r w:rsidRPr="00DE5DF9">
              <w:rPr>
                <w:rFonts w:cs="Times New Roman"/>
                <w:sz w:val="21"/>
                <w:szCs w:val="21"/>
              </w:rPr>
              <w:t xml:space="preserve"> }}</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 </w:t>
            </w:r>
            <w:r w:rsidRPr="00DE5DF9">
              <w:rPr>
                <w:rFonts w:cs="Times New Roman" w:hint="eastAsia"/>
                <w:sz w:val="21"/>
                <w:szCs w:val="21"/>
              </w:rPr>
              <w:t>J</w:t>
            </w:r>
            <w:r w:rsidRPr="00DE5DF9">
              <w:rPr>
                <w:rFonts w:cs="Times New Roman"/>
                <w:sz w:val="21"/>
                <w:szCs w:val="21"/>
              </w:rPr>
              <w:t>4</w:t>
            </w:r>
            <w:r w:rsidRPr="00DE5DF9">
              <w:rPr>
                <w:rFonts w:cs="Times New Roman" w:hint="eastAsia"/>
                <w:sz w:val="21"/>
                <w:szCs w:val="21"/>
              </w:rPr>
              <w:t>_24_</w:t>
            </w:r>
            <w:r w:rsidRPr="00DE5DF9">
              <w:rPr>
                <w:rFonts w:cs="Times New Roman"/>
                <w:sz w:val="21"/>
                <w:szCs w:val="21"/>
              </w:rPr>
              <w:t>kg }}</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FS</w:t>
            </w:r>
            <w:r w:rsidRPr="00DE5DF9">
              <w:rPr>
                <w:rFonts w:cs="Times New Roman" w:hint="eastAsia"/>
                <w:sz w:val="21"/>
                <w:szCs w:val="21"/>
              </w:rPr>
              <w:t>_</w:t>
            </w:r>
            <w:r w:rsidRPr="00DE5DF9">
              <w:rPr>
                <w:rFonts w:cs="Times New Roman"/>
                <w:sz w:val="21"/>
                <w:szCs w:val="21"/>
              </w:rPr>
              <w:t>18 }}</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FS</w:t>
            </w:r>
            <w:r w:rsidRPr="00DE5DF9">
              <w:rPr>
                <w:rFonts w:cs="Times New Roman" w:hint="eastAsia"/>
                <w:sz w:val="21"/>
                <w:szCs w:val="21"/>
              </w:rPr>
              <w:t>_</w:t>
            </w:r>
            <w:r w:rsidRPr="00DE5DF9">
              <w:rPr>
                <w:rFonts w:cs="Times New Roman"/>
                <w:sz w:val="21"/>
                <w:szCs w:val="21"/>
              </w:rPr>
              <w:t>18</w:t>
            </w:r>
            <w:r w:rsidRPr="00DE5DF9">
              <w:rPr>
                <w:rFonts w:cs="Times New Roman" w:hint="eastAsia"/>
                <w:sz w:val="21"/>
                <w:szCs w:val="21"/>
              </w:rPr>
              <w:t>_</w:t>
            </w:r>
            <w:r w:rsidRPr="00DE5DF9">
              <w:rPr>
                <w:rFonts w:cs="Times New Roman"/>
                <w:sz w:val="21"/>
                <w:szCs w:val="21"/>
              </w:rPr>
              <w:t>kg }}</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Z</w:t>
            </w:r>
            <w:r w:rsidRPr="00DE5DF9">
              <w:rPr>
                <w:rFonts w:cs="Times New Roman" w:hint="eastAsia"/>
                <w:sz w:val="21"/>
                <w:szCs w:val="21"/>
              </w:rPr>
              <w:t>2_</w:t>
            </w:r>
            <w:r w:rsidRPr="00DE5DF9">
              <w:rPr>
                <w:rFonts w:cs="Times New Roman"/>
                <w:sz w:val="21"/>
                <w:szCs w:val="21"/>
              </w:rPr>
              <w:t>30 }}</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Z</w:t>
            </w:r>
            <w:r w:rsidRPr="00DE5DF9">
              <w:rPr>
                <w:rFonts w:cs="Times New Roman" w:hint="eastAsia"/>
                <w:sz w:val="21"/>
                <w:szCs w:val="21"/>
              </w:rPr>
              <w:t>2_</w:t>
            </w:r>
            <w:r w:rsidRPr="00DE5DF9">
              <w:rPr>
                <w:rFonts w:cs="Times New Roman"/>
                <w:sz w:val="21"/>
                <w:szCs w:val="21"/>
              </w:rPr>
              <w:t>30</w:t>
            </w:r>
            <w:r w:rsidRPr="00DE5DF9">
              <w:rPr>
                <w:rFonts w:cs="Times New Roman" w:hint="eastAsia"/>
                <w:sz w:val="21"/>
                <w:szCs w:val="21"/>
              </w:rPr>
              <w:t>_</w:t>
            </w:r>
            <w:r w:rsidRPr="00DE5DF9">
              <w:rPr>
                <w:rFonts w:cs="Times New Roman"/>
                <w:sz w:val="21"/>
                <w:szCs w:val="21"/>
              </w:rPr>
              <w:t>kg }}</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roofErr w:type="gramStart"/>
            <w:r w:rsidRPr="0021393C">
              <w:rPr>
                <w:rFonts w:cs="Times New Roman" w:hint="eastAsia"/>
                <w:sz w:val="21"/>
                <w:szCs w:val="21"/>
              </w:rPr>
              <w:t>单回直线</w:t>
            </w:r>
            <w:proofErr w:type="gramEnd"/>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ZK</w:t>
            </w:r>
            <w:r w:rsidRPr="00DE5DF9">
              <w:rPr>
                <w:rFonts w:cs="Times New Roman" w:hint="eastAsia"/>
                <w:sz w:val="21"/>
                <w:szCs w:val="21"/>
              </w:rPr>
              <w:t>_4</w:t>
            </w:r>
            <w:r w:rsidRPr="00DE5DF9">
              <w:rPr>
                <w:rFonts w:cs="Times New Roman"/>
                <w:sz w:val="21"/>
                <w:szCs w:val="21"/>
              </w:rPr>
              <w:t>2 }}</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ZK</w:t>
            </w:r>
            <w:r w:rsidRPr="00DE5DF9">
              <w:rPr>
                <w:rFonts w:cs="Times New Roman" w:hint="eastAsia"/>
                <w:sz w:val="21"/>
                <w:szCs w:val="21"/>
              </w:rPr>
              <w:t>_4</w:t>
            </w:r>
            <w:r w:rsidRPr="00DE5DF9">
              <w:rPr>
                <w:rFonts w:cs="Times New Roman"/>
                <w:sz w:val="21"/>
                <w:szCs w:val="21"/>
              </w:rPr>
              <w:t>2</w:t>
            </w:r>
            <w:r w:rsidRPr="00DE5DF9">
              <w:rPr>
                <w:rFonts w:cs="Times New Roman" w:hint="eastAsia"/>
                <w:sz w:val="21"/>
                <w:szCs w:val="21"/>
              </w:rPr>
              <w:t>_</w:t>
            </w:r>
            <w:r w:rsidRPr="00DE5DF9">
              <w:rPr>
                <w:rFonts w:cs="Times New Roman"/>
                <w:sz w:val="21"/>
                <w:szCs w:val="21"/>
              </w:rPr>
              <w:t>kg }}</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S</w:t>
            </w:r>
            <w:r w:rsidRPr="00DE5DF9">
              <w:rPr>
                <w:rFonts w:cs="Times New Roman" w:hint="eastAsia"/>
                <w:sz w:val="21"/>
                <w:szCs w:val="21"/>
              </w:rPr>
              <w:t>J2_24</w:t>
            </w:r>
            <w:r w:rsidRPr="00DE5DF9">
              <w:rPr>
                <w:rFonts w:cs="Times New Roman"/>
                <w:sz w:val="21"/>
                <w:szCs w:val="21"/>
              </w:rPr>
              <w:t xml:space="preserve"> }}</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S</w:t>
            </w:r>
            <w:r w:rsidRPr="00DE5DF9">
              <w:rPr>
                <w:rFonts w:cs="Times New Roman" w:hint="eastAsia"/>
                <w:sz w:val="21"/>
                <w:szCs w:val="21"/>
              </w:rPr>
              <w:t>J2_24_</w:t>
            </w:r>
            <w:r w:rsidRPr="00DE5DF9">
              <w:rPr>
                <w:rFonts w:cs="Times New Roman"/>
                <w:sz w:val="21"/>
                <w:szCs w:val="21"/>
              </w:rPr>
              <w:t>kg }}</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S</w:t>
            </w:r>
            <w:r w:rsidRPr="00DE5DF9">
              <w:rPr>
                <w:rFonts w:cs="Times New Roman" w:hint="eastAsia"/>
                <w:sz w:val="21"/>
                <w:szCs w:val="21"/>
              </w:rPr>
              <w:t>J</w:t>
            </w:r>
            <w:r w:rsidRPr="00DE5DF9">
              <w:rPr>
                <w:rFonts w:cs="Times New Roman"/>
                <w:sz w:val="21"/>
                <w:szCs w:val="21"/>
              </w:rPr>
              <w:t>4</w:t>
            </w:r>
            <w:r w:rsidRPr="00DE5DF9">
              <w:rPr>
                <w:rFonts w:cs="Times New Roman" w:hint="eastAsia"/>
                <w:sz w:val="21"/>
                <w:szCs w:val="21"/>
              </w:rPr>
              <w:t>_24</w:t>
            </w:r>
            <w:r w:rsidRPr="00DE5DF9">
              <w:rPr>
                <w:rFonts w:cs="Times New Roman"/>
                <w:sz w:val="21"/>
                <w:szCs w:val="21"/>
              </w:rPr>
              <w:t xml:space="preserve"> }}</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S</w:t>
            </w:r>
            <w:r w:rsidRPr="00DE5DF9">
              <w:rPr>
                <w:rFonts w:cs="Times New Roman" w:hint="eastAsia"/>
                <w:sz w:val="21"/>
                <w:szCs w:val="21"/>
              </w:rPr>
              <w:t>J</w:t>
            </w:r>
            <w:r w:rsidRPr="00DE5DF9">
              <w:rPr>
                <w:rFonts w:cs="Times New Roman"/>
                <w:sz w:val="21"/>
                <w:szCs w:val="21"/>
              </w:rPr>
              <w:t>4</w:t>
            </w:r>
            <w:r w:rsidRPr="00DE5DF9">
              <w:rPr>
                <w:rFonts w:cs="Times New Roman" w:hint="eastAsia"/>
                <w:sz w:val="21"/>
                <w:szCs w:val="21"/>
              </w:rPr>
              <w:t>_24_</w:t>
            </w:r>
            <w:r w:rsidRPr="00DE5DF9">
              <w:rPr>
                <w:rFonts w:cs="Times New Roman"/>
                <w:sz w:val="21"/>
                <w:szCs w:val="21"/>
              </w:rPr>
              <w:t>kg }}</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SZ2</w:t>
            </w:r>
            <w:r w:rsidRPr="00DE5DF9">
              <w:rPr>
                <w:rFonts w:cs="Times New Roman" w:hint="eastAsia"/>
                <w:sz w:val="21"/>
                <w:szCs w:val="21"/>
              </w:rPr>
              <w:t>_</w:t>
            </w:r>
            <w:r w:rsidRPr="00DE5DF9">
              <w:rPr>
                <w:rFonts w:cs="Times New Roman"/>
                <w:sz w:val="21"/>
                <w:szCs w:val="21"/>
              </w:rPr>
              <w:t>30 }}</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SZ2</w:t>
            </w:r>
            <w:r w:rsidRPr="00DE5DF9">
              <w:rPr>
                <w:rFonts w:cs="Times New Roman" w:hint="eastAsia"/>
                <w:sz w:val="21"/>
                <w:szCs w:val="21"/>
              </w:rPr>
              <w:t>_</w:t>
            </w:r>
            <w:r w:rsidRPr="00DE5DF9">
              <w:rPr>
                <w:rFonts w:cs="Times New Roman"/>
                <w:sz w:val="21"/>
                <w:szCs w:val="21"/>
              </w:rPr>
              <w:t>30</w:t>
            </w:r>
            <w:r w:rsidRPr="00DE5DF9">
              <w:rPr>
                <w:rFonts w:cs="Times New Roman" w:hint="eastAsia"/>
                <w:sz w:val="21"/>
                <w:szCs w:val="21"/>
              </w:rPr>
              <w:t>_</w:t>
            </w:r>
            <w:r w:rsidRPr="00DE5DF9">
              <w:rPr>
                <w:rFonts w:cs="Times New Roman"/>
                <w:sz w:val="21"/>
                <w:szCs w:val="21"/>
              </w:rPr>
              <w:t>kg }}</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SZK</w:t>
            </w:r>
            <w:r w:rsidRPr="00DE5DF9">
              <w:rPr>
                <w:rFonts w:cs="Times New Roman" w:hint="eastAsia"/>
                <w:sz w:val="21"/>
                <w:szCs w:val="21"/>
              </w:rPr>
              <w:t>_4</w:t>
            </w:r>
            <w:r w:rsidRPr="00DE5DF9">
              <w:rPr>
                <w:rFonts w:cs="Times New Roman"/>
                <w:sz w:val="21"/>
                <w:szCs w:val="21"/>
              </w:rPr>
              <w:t>2 }}</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 SZK</w:t>
            </w:r>
            <w:r w:rsidRPr="00DE5DF9">
              <w:rPr>
                <w:rFonts w:cs="Times New Roman" w:hint="eastAsia"/>
                <w:sz w:val="21"/>
                <w:szCs w:val="21"/>
              </w:rPr>
              <w:t>_4</w:t>
            </w:r>
            <w:r w:rsidRPr="00DE5DF9">
              <w:rPr>
                <w:rFonts w:cs="Times New Roman"/>
                <w:sz w:val="21"/>
                <w:szCs w:val="21"/>
              </w:rPr>
              <w:t>2</w:t>
            </w:r>
            <w:r w:rsidRPr="00DE5DF9">
              <w:rPr>
                <w:rFonts w:cs="Times New Roman" w:hint="eastAsia"/>
                <w:sz w:val="21"/>
                <w:szCs w:val="21"/>
              </w:rPr>
              <w:t>_</w:t>
            </w:r>
            <w:r w:rsidRPr="00DE5DF9">
              <w:rPr>
                <w:rFonts w:cs="Times New Roman"/>
                <w:sz w:val="21"/>
                <w:szCs w:val="21"/>
              </w:rPr>
              <w:t>kg }}</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角钢</w:t>
            </w:r>
            <w:r w:rsidRPr="00DE5DF9">
              <w:rPr>
                <w:rFonts w:cs="Times New Roman"/>
                <w:sz w:val="21"/>
                <w:szCs w:val="21"/>
              </w:rPr>
              <w:t>}}</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DE5DF9" w:rsidRDefault="002A3450"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角钢</w:t>
            </w:r>
            <w:r w:rsidRPr="00DE5DF9">
              <w:rPr>
                <w:rFonts w:cs="Times New Roman" w:hint="eastAsia"/>
                <w:sz w:val="21"/>
                <w:szCs w:val="21"/>
              </w:rPr>
              <w:t>_</w:t>
            </w:r>
            <w:r w:rsidRPr="00DE5DF9">
              <w:rPr>
                <w:rFonts w:cs="Times New Roman"/>
                <w:sz w:val="21"/>
                <w:szCs w:val="21"/>
              </w:rPr>
              <w:t>kg</w:t>
            </w:r>
            <w:r w:rsidRPr="00DE5DF9">
              <w:rPr>
                <w:rFonts w:cs="Times New Roman"/>
                <w:sz w:val="21"/>
                <w:szCs w:val="21"/>
              </w:rPr>
              <w:t xml:space="preserve"> </w:t>
            </w:r>
            <w:r w:rsidRPr="00DE5DF9">
              <w:rPr>
                <w:rFonts w:cs="Times New Roman"/>
                <w:sz w:val="21"/>
                <w:szCs w:val="21"/>
              </w:rPr>
              <w:t>}}</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2A3450" w:rsidRPr="00DE5DF9" w:rsidTr="00D70670">
        <w:trPr>
          <w:trHeight w:val="340"/>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铁塔合计</w:t>
            </w:r>
            <w:r w:rsidRPr="00DE5DF9">
              <w:rPr>
                <w:rFonts w:cs="Times New Roman"/>
                <w:sz w:val="21"/>
                <w:szCs w:val="21"/>
              </w:rPr>
              <w:t>}}</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铁塔合计</w:t>
            </w:r>
            <w:r w:rsidRPr="00DE5DF9">
              <w:rPr>
                <w:rFonts w:cs="Times New Roman" w:hint="eastAsia"/>
                <w:sz w:val="21"/>
                <w:szCs w:val="21"/>
              </w:rPr>
              <w:t>_</w:t>
            </w:r>
            <w:r w:rsidRPr="00DE5DF9">
              <w:rPr>
                <w:rFonts w:cs="Times New Roman"/>
                <w:sz w:val="21"/>
                <w:szCs w:val="21"/>
              </w:rPr>
              <w:t>kg</w:t>
            </w:r>
            <w:r w:rsidRPr="00DE5DF9">
              <w:rPr>
                <w:rFonts w:cs="Times New Roman"/>
                <w:sz w:val="21"/>
                <w:szCs w:val="21"/>
              </w:rPr>
              <w:t xml:space="preserve"> </w:t>
            </w:r>
            <w:r w:rsidRPr="00DE5DF9">
              <w:rPr>
                <w:rFonts w:cs="Times New Roman"/>
                <w:sz w:val="21"/>
                <w:szCs w:val="21"/>
              </w:rPr>
              <w:t>}}</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2A3450" w:rsidRPr="0021393C" w:rsidRDefault="002A3450" w:rsidP="002A3450">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bookmarkEnd w:id="5"/>
    <w:p w:rsidR="00AB28A8" w:rsidRPr="00AB28A8" w:rsidRDefault="00AB28A8" w:rsidP="00AB28A8">
      <w:pPr>
        <w:ind w:firstLine="480"/>
        <w:rPr>
          <w:rFonts w:cs="Times New Roman"/>
        </w:rPr>
      </w:pPr>
      <w:r w:rsidRPr="00AB28A8">
        <w:rPr>
          <w:rFonts w:cs="Times New Roman"/>
        </w:rPr>
        <w:t>风</w:t>
      </w:r>
      <w:proofErr w:type="gramStart"/>
      <w:r w:rsidRPr="00AB28A8">
        <w:rPr>
          <w:rFonts w:cs="Times New Roman"/>
        </w:rPr>
        <w:t>电场集电线路</w:t>
      </w:r>
      <w:proofErr w:type="gramEnd"/>
      <w:r w:rsidRPr="00AB28A8">
        <w:rPr>
          <w:rFonts w:cs="Times New Roman"/>
        </w:rPr>
        <w:t>部分材料清单如</w:t>
      </w:r>
      <w:r w:rsidRPr="00AB28A8">
        <w:rPr>
          <w:rFonts w:cs="Times New Roman"/>
        </w:rPr>
        <w:fldChar w:fldCharType="begin"/>
      </w:r>
      <w:r w:rsidRPr="00AB28A8">
        <w:rPr>
          <w:rFonts w:cs="Times New Roman"/>
        </w:rPr>
        <w:instrText xml:space="preserve"> REF _Ref516755673 \h  \* MERGEFORMAT </w:instrText>
      </w:r>
      <w:r w:rsidRPr="00AB28A8">
        <w:rPr>
          <w:rFonts w:cs="Times New Roman"/>
        </w:rPr>
      </w:r>
      <w:r w:rsidRPr="00AB28A8">
        <w:rPr>
          <w:rFonts w:cs="Times New Roman"/>
        </w:rPr>
        <w:fldChar w:fldCharType="separate"/>
      </w:r>
      <w:r w:rsidRPr="00AB28A8">
        <w:rPr>
          <w:rFonts w:cs="Times New Roman" w:hint="eastAsia"/>
        </w:rPr>
        <w:t>表</w:t>
      </w:r>
      <w:r w:rsidRPr="00AB28A8">
        <w:rPr>
          <w:rFonts w:cs="Times New Roman" w:hint="eastAsia"/>
        </w:rPr>
        <w:t xml:space="preserve">6.6- </w:t>
      </w:r>
      <w:r w:rsidRPr="00AB28A8">
        <w:rPr>
          <w:rFonts w:cs="Times New Roman"/>
        </w:rPr>
        <w:fldChar w:fldCharType="end"/>
      </w:r>
      <w:r w:rsidRPr="00AB28A8">
        <w:rPr>
          <w:rFonts w:cs="Times New Roman" w:hint="eastAsia"/>
        </w:rPr>
        <w:t>5</w:t>
      </w:r>
      <w:r w:rsidRPr="00AB28A8">
        <w:rPr>
          <w:rFonts w:cs="Times New Roman"/>
        </w:rPr>
        <w:t>所示。</w:t>
      </w:r>
    </w:p>
    <w:p w:rsidR="00AB28A8" w:rsidRPr="00AB28A8" w:rsidRDefault="00AB28A8" w:rsidP="00AB28A8">
      <w:pPr>
        <w:ind w:firstLineChars="0" w:firstLine="0"/>
        <w:jc w:val="center"/>
        <w:rPr>
          <w:rFonts w:eastAsia="黑体" w:cs="Times New Roman"/>
          <w:b/>
          <w:sz w:val="21"/>
          <w:szCs w:val="20"/>
        </w:rPr>
      </w:pPr>
      <w:r w:rsidRPr="00AB28A8">
        <w:rPr>
          <w:rFonts w:eastAsia="黑体" w:cs="Times New Roman" w:hint="eastAsia"/>
          <w:b/>
          <w:sz w:val="21"/>
          <w:szCs w:val="20"/>
        </w:rPr>
        <w:t>表</w:t>
      </w:r>
      <w:r w:rsidRPr="00AB28A8">
        <w:rPr>
          <w:rFonts w:eastAsia="黑体" w:cs="Times New Roman" w:hint="eastAsia"/>
          <w:b/>
          <w:sz w:val="21"/>
          <w:szCs w:val="20"/>
        </w:rPr>
        <w:t>6.6- 5</w:t>
      </w:r>
      <w:r w:rsidRPr="00AB28A8">
        <w:rPr>
          <w:rFonts w:eastAsia="黑体" w:cs="Times New Roman"/>
          <w:b/>
          <w:sz w:val="21"/>
          <w:szCs w:val="20"/>
        </w:rPr>
        <w:t xml:space="preserve"> </w:t>
      </w:r>
      <w:proofErr w:type="gramStart"/>
      <w:r w:rsidRPr="00AB28A8">
        <w:rPr>
          <w:rFonts w:eastAsia="黑体" w:cs="Times New Roman"/>
          <w:b/>
          <w:sz w:val="21"/>
          <w:szCs w:val="20"/>
        </w:rPr>
        <w:t>主要集电线路</w:t>
      </w:r>
      <w:proofErr w:type="gramEnd"/>
      <w:r w:rsidRPr="00AB28A8">
        <w:rPr>
          <w:rFonts w:eastAsia="黑体" w:cs="Times New Roman"/>
          <w:b/>
          <w:sz w:val="21"/>
          <w:szCs w:val="20"/>
        </w:rPr>
        <w:t>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1770"/>
        <w:gridCol w:w="2835"/>
        <w:gridCol w:w="1417"/>
        <w:gridCol w:w="1396"/>
      </w:tblGrid>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一</w:t>
            </w:r>
            <w:proofErr w:type="gramEnd"/>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线</w:t>
            </w:r>
            <w:r w:rsidRPr="00DE5DF9">
              <w:rPr>
                <w:rFonts w:cs="Times New Roman" w:hint="eastAsia"/>
                <w:sz w:val="21"/>
                <w:szCs w:val="21"/>
              </w:rPr>
              <w:t xml:space="preserve">  </w:t>
            </w:r>
            <w:r w:rsidRPr="00DE5DF9">
              <w:rPr>
                <w:rFonts w:cs="Times New Roman" w:hint="eastAsia"/>
                <w:sz w:val="21"/>
                <w:szCs w:val="21"/>
              </w:rPr>
              <w:t>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钢芯铝绞线</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LGJ-240/30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LGJ</w:t>
            </w:r>
            <w:r w:rsidRPr="00DE5DF9">
              <w:rPr>
                <w:rFonts w:cs="Times New Roman" w:hint="eastAsia"/>
                <w:sz w:val="21"/>
                <w:szCs w:val="21"/>
              </w:rPr>
              <w:t>_</w:t>
            </w:r>
            <w:r w:rsidRPr="00DE5DF9">
              <w:rPr>
                <w:rFonts w:cs="Times New Roman"/>
                <w:sz w:val="21"/>
                <w:szCs w:val="21"/>
              </w:rPr>
              <w:t>240_30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吨</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二</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lastRenderedPageBreak/>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FXBW4-35/70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FXBW4</w:t>
            </w:r>
            <w:r w:rsidRPr="00DE5DF9">
              <w:rPr>
                <w:rFonts w:cs="Times New Roman" w:hint="eastAsia"/>
                <w:sz w:val="21"/>
                <w:szCs w:val="21"/>
              </w:rPr>
              <w:t>_</w:t>
            </w:r>
            <w:r w:rsidRPr="00DE5DF9">
              <w:rPr>
                <w:rFonts w:cs="Times New Roman"/>
                <w:sz w:val="21"/>
                <w:szCs w:val="21"/>
              </w:rPr>
              <w:t>35_70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瓷绝缘子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U70BP-146D</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U70BP_146D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复合针式绝缘子</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FPQ-35/4T16</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FPQ_35_4T16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复合外套氧化锌避雷器</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YH5WZ-51/134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 </w:t>
            </w:r>
            <w:r w:rsidRPr="00DE5DF9">
              <w:rPr>
                <w:rFonts w:cs="Times New Roman" w:hint="eastAsia"/>
                <w:sz w:val="21"/>
                <w:szCs w:val="21"/>
              </w:rPr>
              <w:t>YH5WZ</w:t>
            </w:r>
            <w:r w:rsidRPr="00DE5DF9">
              <w:rPr>
                <w:rFonts w:cs="Times New Roman"/>
                <w:sz w:val="21"/>
                <w:szCs w:val="21"/>
              </w:rPr>
              <w:t>_</w:t>
            </w:r>
            <w:r w:rsidRPr="00DE5DF9">
              <w:rPr>
                <w:rFonts w:cs="Times New Roman" w:hint="eastAsia"/>
                <w:sz w:val="21"/>
                <w:szCs w:val="21"/>
              </w:rPr>
              <w:t>51</w:t>
            </w:r>
            <w:r w:rsidRPr="00DE5DF9">
              <w:rPr>
                <w:rFonts w:cs="Times New Roman"/>
                <w:sz w:val="21"/>
                <w:szCs w:val="21"/>
              </w:rPr>
              <w:t>_</w:t>
            </w:r>
            <w:r w:rsidRPr="00DE5DF9">
              <w:rPr>
                <w:rFonts w:cs="Times New Roman" w:hint="eastAsia"/>
                <w:sz w:val="21"/>
                <w:szCs w:val="21"/>
              </w:rPr>
              <w:t>134</w:t>
            </w:r>
            <w:r w:rsidRPr="00DE5DF9">
              <w:rPr>
                <w:rFonts w:cs="Times New Roman"/>
                <w:sz w:val="21"/>
                <w:szCs w:val="21"/>
              </w:rPr>
              <w:t xml:space="preserve">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只</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三</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编号</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塔型</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使用数量</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单回耐张塔</w:t>
            </w:r>
            <w:proofErr w:type="gramEnd"/>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06B3-J2-24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 </w:t>
            </w:r>
            <w:r w:rsidRPr="00DE5DF9">
              <w:rPr>
                <w:rFonts w:cs="Times New Roman" w:hint="eastAsia"/>
                <w:sz w:val="21"/>
                <w:szCs w:val="21"/>
              </w:rPr>
              <w:t>J2_24</w:t>
            </w:r>
            <w:r w:rsidRPr="00DE5DF9">
              <w:rPr>
                <w:rFonts w:cs="Times New Roman"/>
                <w:sz w:val="21"/>
                <w:szCs w:val="21"/>
              </w:rPr>
              <w:t xml:space="preserve">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06B3-J4-24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xml:space="preserve">{{ </w:t>
            </w:r>
            <w:r w:rsidRPr="00DE5DF9">
              <w:rPr>
                <w:rFonts w:cs="Times New Roman" w:hint="eastAsia"/>
                <w:sz w:val="21"/>
                <w:szCs w:val="21"/>
              </w:rPr>
              <w:t>J</w:t>
            </w:r>
            <w:r w:rsidRPr="00DE5DF9">
              <w:rPr>
                <w:rFonts w:cs="Times New Roman"/>
                <w:sz w:val="21"/>
                <w:szCs w:val="21"/>
              </w:rPr>
              <w:t>4</w:t>
            </w:r>
            <w:r w:rsidRPr="00DE5DF9">
              <w:rPr>
                <w:rFonts w:cs="Times New Roman" w:hint="eastAsia"/>
                <w:sz w:val="21"/>
                <w:szCs w:val="21"/>
              </w:rPr>
              <w:t>_24</w:t>
            </w:r>
            <w:r w:rsidRPr="00DE5DF9">
              <w:rPr>
                <w:rFonts w:cs="Times New Roman"/>
                <w:sz w:val="21"/>
                <w:szCs w:val="21"/>
              </w:rPr>
              <w:t xml:space="preserve">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FS-18</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FS</w:t>
            </w:r>
            <w:r w:rsidRPr="00DE5DF9">
              <w:rPr>
                <w:rFonts w:cs="Times New Roman" w:hint="eastAsia"/>
                <w:sz w:val="21"/>
                <w:szCs w:val="21"/>
              </w:rPr>
              <w:t>_</w:t>
            </w:r>
            <w:r w:rsidRPr="00DE5DF9">
              <w:rPr>
                <w:rFonts w:cs="Times New Roman"/>
                <w:sz w:val="21"/>
                <w:szCs w:val="21"/>
              </w:rPr>
              <w:t>18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roofErr w:type="gramStart"/>
            <w:r w:rsidRPr="00DE5DF9">
              <w:rPr>
                <w:rFonts w:cs="Times New Roman" w:hint="eastAsia"/>
                <w:sz w:val="21"/>
                <w:szCs w:val="21"/>
              </w:rPr>
              <w:t>单回直线</w:t>
            </w:r>
            <w:proofErr w:type="gramEnd"/>
            <w:r w:rsidRPr="00DE5DF9">
              <w:rPr>
                <w:rFonts w:cs="Times New Roman" w:hint="eastAsia"/>
                <w:sz w:val="21"/>
                <w:szCs w:val="21"/>
              </w:rPr>
              <w:t>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06B3-Z2-30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Z</w:t>
            </w:r>
            <w:r w:rsidRPr="00DE5DF9">
              <w:rPr>
                <w:rFonts w:cs="Times New Roman" w:hint="eastAsia"/>
                <w:sz w:val="21"/>
                <w:szCs w:val="21"/>
              </w:rPr>
              <w:t>2_</w:t>
            </w:r>
            <w:r w:rsidRPr="00DE5DF9">
              <w:rPr>
                <w:rFonts w:cs="Times New Roman"/>
                <w:sz w:val="21"/>
                <w:szCs w:val="21"/>
              </w:rPr>
              <w:t>30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06B3-ZK-42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ZK</w:t>
            </w:r>
            <w:r w:rsidRPr="00DE5DF9">
              <w:rPr>
                <w:rFonts w:cs="Times New Roman" w:hint="eastAsia"/>
                <w:sz w:val="21"/>
                <w:szCs w:val="21"/>
              </w:rPr>
              <w:t>_4</w:t>
            </w:r>
            <w:r w:rsidRPr="00DE5DF9">
              <w:rPr>
                <w:rFonts w:cs="Times New Roman"/>
                <w:sz w:val="21"/>
                <w:szCs w:val="21"/>
              </w:rPr>
              <w:t>2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6</w:t>
            </w:r>
          </w:p>
        </w:tc>
        <w:tc>
          <w:tcPr>
            <w:tcW w:w="1770" w:type="dxa"/>
            <w:vMerge w:val="restart"/>
            <w:tcBorders>
              <w:top w:val="single" w:sz="4" w:space="0" w:color="000000"/>
              <w:left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w:t>
            </w:r>
            <w:proofErr w:type="gramStart"/>
            <w:r w:rsidRPr="00DE5DF9">
              <w:rPr>
                <w:rFonts w:cs="Times New Roman" w:hint="eastAsia"/>
                <w:sz w:val="21"/>
                <w:szCs w:val="21"/>
              </w:rPr>
              <w:t>回耐张塔</w:t>
            </w:r>
            <w:proofErr w:type="gramEnd"/>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06B6-SJ2-24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S</w:t>
            </w:r>
            <w:r w:rsidRPr="00DE5DF9">
              <w:rPr>
                <w:rFonts w:cs="Times New Roman" w:hint="eastAsia"/>
                <w:sz w:val="21"/>
                <w:szCs w:val="21"/>
              </w:rPr>
              <w:t>J2_24</w:t>
            </w:r>
            <w:r w:rsidRPr="00DE5DF9">
              <w:rPr>
                <w:rFonts w:cs="Times New Roman"/>
                <w:sz w:val="21"/>
                <w:szCs w:val="21"/>
              </w:rPr>
              <w:t xml:space="preserve">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7</w:t>
            </w:r>
          </w:p>
        </w:tc>
        <w:tc>
          <w:tcPr>
            <w:tcW w:w="1770" w:type="dxa"/>
            <w:vMerge/>
            <w:tcBorders>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06B6-SJ4-24</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S</w:t>
            </w:r>
            <w:r w:rsidRPr="00DE5DF9">
              <w:rPr>
                <w:rFonts w:cs="Times New Roman" w:hint="eastAsia"/>
                <w:sz w:val="21"/>
                <w:szCs w:val="21"/>
              </w:rPr>
              <w:t>J</w:t>
            </w:r>
            <w:r w:rsidRPr="00DE5DF9">
              <w:rPr>
                <w:rFonts w:cs="Times New Roman"/>
                <w:sz w:val="21"/>
                <w:szCs w:val="21"/>
              </w:rPr>
              <w:t>4</w:t>
            </w:r>
            <w:r w:rsidRPr="00DE5DF9">
              <w:rPr>
                <w:rFonts w:cs="Times New Roman" w:hint="eastAsia"/>
                <w:sz w:val="21"/>
                <w:szCs w:val="21"/>
              </w:rPr>
              <w:t>_24</w:t>
            </w:r>
            <w:r w:rsidRPr="00DE5DF9">
              <w:rPr>
                <w:rFonts w:cs="Times New Roman"/>
                <w:sz w:val="21"/>
                <w:szCs w:val="21"/>
              </w:rPr>
              <w:t xml:space="preserve">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8</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双回直线塔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06B6-SZ2-30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SZ2</w:t>
            </w:r>
            <w:r w:rsidRPr="00DE5DF9">
              <w:rPr>
                <w:rFonts w:cs="Times New Roman" w:hint="eastAsia"/>
                <w:sz w:val="21"/>
                <w:szCs w:val="21"/>
              </w:rPr>
              <w:t>_</w:t>
            </w:r>
            <w:r w:rsidRPr="00DE5DF9">
              <w:rPr>
                <w:rFonts w:cs="Times New Roman"/>
                <w:sz w:val="21"/>
                <w:szCs w:val="21"/>
              </w:rPr>
              <w:t>30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9</w:t>
            </w:r>
          </w:p>
        </w:tc>
        <w:tc>
          <w:tcPr>
            <w:tcW w:w="17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双回直线塔</w:t>
            </w:r>
          </w:p>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铁塔电缆支架</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06B6-SZK-42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 SZK</w:t>
            </w:r>
            <w:r w:rsidRPr="00DE5DF9">
              <w:rPr>
                <w:rFonts w:cs="Times New Roman" w:hint="eastAsia"/>
                <w:sz w:val="21"/>
                <w:szCs w:val="21"/>
              </w:rPr>
              <w:t>_4</w:t>
            </w:r>
            <w:r w:rsidRPr="00DE5DF9">
              <w:rPr>
                <w:rFonts w:cs="Times New Roman"/>
                <w:sz w:val="21"/>
                <w:szCs w:val="21"/>
              </w:rPr>
              <w:t>2 }}</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r w:rsidRPr="00DE5DF9">
              <w:rPr>
                <w:rFonts w:cs="Times New Roman"/>
                <w:sz w:val="21"/>
                <w:szCs w:val="21"/>
              </w:rPr>
              <w:t>0</w:t>
            </w:r>
          </w:p>
        </w:tc>
        <w:tc>
          <w:tcPr>
            <w:tcW w:w="17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角钢</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角钢</w:t>
            </w:r>
            <w:r w:rsidRPr="00DE5DF9">
              <w:rPr>
                <w:rFonts w:cs="Times New Roman"/>
                <w:sz w:val="21"/>
                <w:szCs w:val="21"/>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铁塔合计</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铁塔合计</w:t>
            </w:r>
            <w:r w:rsidRPr="00DE5DF9">
              <w:rPr>
                <w:rFonts w:cs="Times New Roman"/>
                <w:sz w:val="21"/>
                <w:szCs w:val="21"/>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四</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铁塔基础</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编号</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基础代号</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基础数量</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小计混凝土</w:t>
            </w:r>
            <w:r w:rsidRPr="00DE5DF9">
              <w:rPr>
                <w:rFonts w:cs="Times New Roman" w:hint="eastAsia"/>
                <w:sz w:val="21"/>
                <w:szCs w:val="21"/>
              </w:rPr>
              <w:t>C25(m3)</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小计钢筋</w:t>
            </w:r>
            <w:r w:rsidRPr="00DE5DF9">
              <w:rPr>
                <w:rFonts w:cs="Times New Roman" w:hint="eastAsia"/>
                <w:sz w:val="21"/>
                <w:szCs w:val="21"/>
              </w:rPr>
              <w:t>(kg)</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ZJC1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ZJC1_</w:t>
            </w:r>
            <w:r w:rsidRPr="00DE5DF9">
              <w:rPr>
                <w:rFonts w:cs="Times New Roman"/>
                <w:sz w:val="21"/>
                <w:szCs w:val="21"/>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c</w:t>
            </w:r>
            <w:r w:rsidRPr="00DE5DF9">
              <w:rPr>
                <w:rFonts w:cs="Times New Roman"/>
                <w:sz w:val="21"/>
                <w:szCs w:val="21"/>
              </w:rPr>
              <w:t>25</w:t>
            </w:r>
            <w:r w:rsidRPr="00DE5DF9">
              <w:rPr>
                <w:rFonts w:cs="Times New Roman" w:hint="eastAsia"/>
                <w:sz w:val="21"/>
                <w:szCs w:val="21"/>
              </w:rPr>
              <w:t>_</w:t>
            </w:r>
            <w:r w:rsidRPr="00DE5DF9">
              <w:rPr>
                <w:rFonts w:cs="Times New Roman"/>
                <w:sz w:val="21"/>
                <w:szCs w:val="21"/>
              </w:rPr>
              <w:t>sum_zjc1}}</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steel_</w:t>
            </w:r>
            <w:r w:rsidRPr="00DE5DF9">
              <w:rPr>
                <w:rFonts w:cs="Times New Roman"/>
                <w:sz w:val="21"/>
                <w:szCs w:val="21"/>
              </w:rPr>
              <w:t>sum_zjc1}}</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ZJC2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ZJC</w:t>
            </w:r>
            <w:r w:rsidRPr="00DE5DF9">
              <w:rPr>
                <w:rFonts w:cs="Times New Roman"/>
                <w:sz w:val="21"/>
                <w:szCs w:val="21"/>
              </w:rPr>
              <w:t>2</w:t>
            </w:r>
            <w:r w:rsidRPr="00DE5DF9">
              <w:rPr>
                <w:rFonts w:cs="Times New Roman" w:hint="eastAsia"/>
                <w:sz w:val="21"/>
                <w:szCs w:val="21"/>
              </w:rPr>
              <w:t>_</w:t>
            </w:r>
            <w:r w:rsidRPr="00DE5DF9">
              <w:rPr>
                <w:rFonts w:cs="Times New Roman"/>
                <w:sz w:val="21"/>
                <w:szCs w:val="21"/>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c</w:t>
            </w:r>
            <w:r w:rsidRPr="00DE5DF9">
              <w:rPr>
                <w:rFonts w:cs="Times New Roman"/>
                <w:sz w:val="21"/>
                <w:szCs w:val="21"/>
              </w:rPr>
              <w:t>25</w:t>
            </w:r>
            <w:r w:rsidRPr="00DE5DF9">
              <w:rPr>
                <w:rFonts w:cs="Times New Roman" w:hint="eastAsia"/>
                <w:sz w:val="21"/>
                <w:szCs w:val="21"/>
              </w:rPr>
              <w:t>_</w:t>
            </w:r>
            <w:r w:rsidRPr="00DE5DF9">
              <w:rPr>
                <w:rFonts w:cs="Times New Roman"/>
                <w:sz w:val="21"/>
                <w:szCs w:val="21"/>
              </w:rPr>
              <w:t>sum_zjc2}}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steel_</w:t>
            </w:r>
            <w:r w:rsidRPr="00DE5DF9">
              <w:rPr>
                <w:rFonts w:cs="Times New Roman"/>
                <w:sz w:val="21"/>
                <w:szCs w:val="21"/>
              </w:rPr>
              <w:t>sum_zjc2}}</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JJC1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w:t>
            </w:r>
            <w:r w:rsidRPr="00DE5DF9">
              <w:rPr>
                <w:rFonts w:cs="Times New Roman"/>
                <w:sz w:val="21"/>
                <w:szCs w:val="21"/>
              </w:rPr>
              <w:t>J</w:t>
            </w:r>
            <w:r w:rsidRPr="00DE5DF9">
              <w:rPr>
                <w:rFonts w:cs="Times New Roman" w:hint="eastAsia"/>
                <w:sz w:val="21"/>
                <w:szCs w:val="21"/>
              </w:rPr>
              <w:t>JC1_</w:t>
            </w:r>
            <w:r w:rsidRPr="00DE5DF9">
              <w:rPr>
                <w:rFonts w:cs="Times New Roman"/>
                <w:sz w:val="21"/>
                <w:szCs w:val="21"/>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c</w:t>
            </w:r>
            <w:r w:rsidRPr="00DE5DF9">
              <w:rPr>
                <w:rFonts w:cs="Times New Roman"/>
                <w:sz w:val="21"/>
                <w:szCs w:val="21"/>
              </w:rPr>
              <w:t>25</w:t>
            </w:r>
            <w:r w:rsidRPr="00DE5DF9">
              <w:rPr>
                <w:rFonts w:cs="Times New Roman" w:hint="eastAsia"/>
                <w:sz w:val="21"/>
                <w:szCs w:val="21"/>
              </w:rPr>
              <w:t>_</w:t>
            </w:r>
            <w:r w:rsidRPr="00DE5DF9">
              <w:rPr>
                <w:rFonts w:cs="Times New Roman"/>
                <w:sz w:val="21"/>
                <w:szCs w:val="21"/>
              </w:rPr>
              <w:t>sum_jjc1}}</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steel_</w:t>
            </w:r>
            <w:r w:rsidRPr="00DE5DF9">
              <w:rPr>
                <w:rFonts w:cs="Times New Roman"/>
                <w:sz w:val="21"/>
                <w:szCs w:val="21"/>
              </w:rPr>
              <w:t>sum_jjc1}}</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JJC2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jjc</w:t>
            </w:r>
            <w:r w:rsidRPr="00DE5DF9">
              <w:rPr>
                <w:rFonts w:cs="Times New Roman"/>
                <w:sz w:val="21"/>
                <w:szCs w:val="21"/>
              </w:rPr>
              <w:t>2</w:t>
            </w:r>
            <w:r w:rsidRPr="00DE5DF9">
              <w:rPr>
                <w:rFonts w:cs="Times New Roman" w:hint="eastAsia"/>
                <w:sz w:val="21"/>
                <w:szCs w:val="21"/>
              </w:rPr>
              <w:t>_</w:t>
            </w:r>
            <w:r w:rsidRPr="00DE5DF9">
              <w:rPr>
                <w:rFonts w:cs="Times New Roman"/>
                <w:sz w:val="21"/>
                <w:szCs w:val="21"/>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c</w:t>
            </w:r>
            <w:r w:rsidRPr="00DE5DF9">
              <w:rPr>
                <w:rFonts w:cs="Times New Roman"/>
                <w:sz w:val="21"/>
                <w:szCs w:val="21"/>
              </w:rPr>
              <w:t>25</w:t>
            </w:r>
            <w:r w:rsidRPr="00DE5DF9">
              <w:rPr>
                <w:rFonts w:cs="Times New Roman" w:hint="eastAsia"/>
                <w:sz w:val="21"/>
                <w:szCs w:val="21"/>
              </w:rPr>
              <w:t>_</w:t>
            </w:r>
            <w:r w:rsidRPr="00DE5DF9">
              <w:rPr>
                <w:rFonts w:cs="Times New Roman"/>
                <w:sz w:val="21"/>
                <w:szCs w:val="21"/>
              </w:rPr>
              <w:t>sum_jjc2}}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steel_</w:t>
            </w:r>
            <w:r w:rsidRPr="00DE5DF9">
              <w:rPr>
                <w:rFonts w:cs="Times New Roman"/>
                <w:sz w:val="21"/>
                <w:szCs w:val="21"/>
              </w:rPr>
              <w:t>sum_jjc2}}</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TW1</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tw1_</w:t>
            </w:r>
            <w:r w:rsidRPr="00DE5DF9">
              <w:rPr>
                <w:rFonts w:cs="Times New Roman"/>
                <w:sz w:val="21"/>
                <w:szCs w:val="21"/>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w:t>
            </w:r>
            <w:r w:rsidRPr="00DE5DF9">
              <w:rPr>
                <w:rFonts w:cs="Times New Roman"/>
                <w:sz w:val="21"/>
                <w:szCs w:val="21"/>
              </w:rPr>
              <w:t>c25_sum_tw1}}</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steel_</w:t>
            </w:r>
            <w:r w:rsidRPr="00DE5DF9">
              <w:rPr>
                <w:rFonts w:cs="Times New Roman"/>
                <w:sz w:val="21"/>
                <w:szCs w:val="21"/>
              </w:rPr>
              <w:t>sum_tw1}}</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6</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TW</w:t>
            </w:r>
            <w:r w:rsidRPr="00DE5DF9">
              <w:rPr>
                <w:rFonts w:cs="Times New Roman"/>
                <w:sz w:val="21"/>
                <w:szCs w:val="21"/>
              </w:rPr>
              <w:t>2</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tw</w:t>
            </w:r>
            <w:r w:rsidRPr="00DE5DF9">
              <w:rPr>
                <w:rFonts w:cs="Times New Roman"/>
                <w:sz w:val="21"/>
                <w:szCs w:val="21"/>
              </w:rPr>
              <w:t>2</w:t>
            </w:r>
            <w:r w:rsidRPr="00DE5DF9">
              <w:rPr>
                <w:rFonts w:cs="Times New Roman" w:hint="eastAsia"/>
                <w:sz w:val="21"/>
                <w:szCs w:val="21"/>
              </w:rPr>
              <w:t>_</w:t>
            </w:r>
            <w:r w:rsidRPr="00DE5DF9">
              <w:rPr>
                <w:rFonts w:cs="Times New Roman"/>
                <w:sz w:val="21"/>
                <w:szCs w:val="21"/>
              </w:rPr>
              <w:t>num}}</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c</w:t>
            </w:r>
            <w:r w:rsidRPr="00DE5DF9">
              <w:rPr>
                <w:rFonts w:cs="Times New Roman"/>
                <w:sz w:val="21"/>
                <w:szCs w:val="21"/>
              </w:rPr>
              <w:t>25</w:t>
            </w:r>
            <w:r w:rsidRPr="00DE5DF9">
              <w:rPr>
                <w:rFonts w:cs="Times New Roman" w:hint="eastAsia"/>
                <w:sz w:val="21"/>
                <w:szCs w:val="21"/>
              </w:rPr>
              <w:t>_</w:t>
            </w:r>
            <w:r w:rsidRPr="00DE5DF9">
              <w:rPr>
                <w:rFonts w:cs="Times New Roman"/>
                <w:sz w:val="21"/>
                <w:szCs w:val="21"/>
              </w:rPr>
              <w:t>sum_tw2}}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steel_</w:t>
            </w:r>
            <w:r w:rsidRPr="00DE5DF9">
              <w:rPr>
                <w:rFonts w:cs="Times New Roman"/>
                <w:sz w:val="21"/>
                <w:szCs w:val="21"/>
              </w:rPr>
              <w:t>sum_tw2}}</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基础垫层</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proofErr w:type="spellStart"/>
            <w:r w:rsidRPr="00DE5DF9">
              <w:rPr>
                <w:rFonts w:cs="Times New Roman" w:hint="eastAsia"/>
                <w:sz w:val="21"/>
                <w:szCs w:val="21"/>
              </w:rPr>
              <w:t>base</w:t>
            </w:r>
            <w:r w:rsidRPr="00DE5DF9">
              <w:rPr>
                <w:rFonts w:cs="Times New Roman"/>
                <w:sz w:val="21"/>
                <w:szCs w:val="21"/>
              </w:rPr>
              <w:t>_layer</w:t>
            </w:r>
            <w:proofErr w:type="spellEnd"/>
            <w:r w:rsidRPr="00DE5DF9">
              <w:rPr>
                <w:rFonts w:cs="Times New Roman"/>
                <w:sz w:val="21"/>
                <w:szCs w:val="21"/>
              </w:rPr>
              <w:t>}}</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c</w:t>
            </w:r>
            <w:r w:rsidRPr="00DE5DF9">
              <w:rPr>
                <w:rFonts w:cs="Times New Roman"/>
                <w:sz w:val="21"/>
                <w:szCs w:val="21"/>
              </w:rPr>
              <w:t>25</w:t>
            </w:r>
            <w:r w:rsidRPr="00DE5DF9">
              <w:rPr>
                <w:rFonts w:cs="Times New Roman" w:hint="eastAsia"/>
                <w:sz w:val="21"/>
                <w:szCs w:val="21"/>
              </w:rPr>
              <w:t>_</w:t>
            </w:r>
            <w:r w:rsidRPr="00DE5DF9">
              <w:rPr>
                <w:rFonts w:cs="Times New Roman"/>
                <w:sz w:val="21"/>
                <w:szCs w:val="21"/>
              </w:rPr>
              <w:t>sum_</w:t>
            </w:r>
            <w:r w:rsidRPr="00DE5DF9">
              <w:rPr>
                <w:rFonts w:cs="Times New Roman" w:hint="eastAsia"/>
                <w:sz w:val="21"/>
                <w:szCs w:val="21"/>
              </w:rPr>
              <w:t>layer</w:t>
            </w:r>
            <w:r w:rsidRPr="00DE5DF9">
              <w:rPr>
                <w:rFonts w:cs="Times New Roman"/>
                <w:sz w:val="21"/>
                <w:szCs w:val="21"/>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w:t>
            </w:r>
            <w:proofErr w:type="spellStart"/>
            <w:r w:rsidRPr="00DE5DF9">
              <w:rPr>
                <w:rFonts w:cs="Times New Roman" w:hint="eastAsia"/>
                <w:sz w:val="21"/>
                <w:szCs w:val="21"/>
              </w:rPr>
              <w:t>steel_</w:t>
            </w:r>
            <w:r w:rsidRPr="00DE5DF9">
              <w:rPr>
                <w:rFonts w:cs="Times New Roman"/>
                <w:sz w:val="21"/>
                <w:szCs w:val="21"/>
              </w:rPr>
              <w:t>sum_</w:t>
            </w:r>
            <w:r w:rsidRPr="00DE5DF9">
              <w:rPr>
                <w:rFonts w:cs="Times New Roman" w:hint="eastAsia"/>
                <w:sz w:val="21"/>
                <w:szCs w:val="21"/>
              </w:rPr>
              <w:t>layer</w:t>
            </w:r>
            <w:proofErr w:type="spellEnd"/>
            <w:r w:rsidRPr="00DE5DF9">
              <w:rPr>
                <w:rFonts w:cs="Times New Roman"/>
                <w:sz w:val="21"/>
                <w:szCs w:val="21"/>
              </w:rPr>
              <w:t>}}</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合</w:t>
            </w:r>
            <w:r w:rsidRPr="00DE5DF9">
              <w:rPr>
                <w:rFonts w:cs="Times New Roman" w:hint="eastAsia"/>
                <w:sz w:val="21"/>
                <w:szCs w:val="21"/>
              </w:rPr>
              <w:t xml:space="preserve">   </w:t>
            </w:r>
            <w:r w:rsidRPr="00DE5DF9">
              <w:rPr>
                <w:rFonts w:cs="Times New Roman" w:hint="eastAsia"/>
                <w:sz w:val="21"/>
                <w:szCs w:val="21"/>
              </w:rPr>
              <w:t>计</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基础数量合计</w:t>
            </w:r>
            <w:r w:rsidRPr="00DE5DF9">
              <w:rPr>
                <w:rFonts w:cs="Times New Roman"/>
                <w:sz w:val="21"/>
                <w:szCs w:val="21"/>
              </w:rPr>
              <w:t>}}</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基础混凝土合计</w:t>
            </w:r>
            <w:r w:rsidRPr="00DE5DF9">
              <w:rPr>
                <w:rFonts w:cs="Times New Roman"/>
                <w:sz w:val="21"/>
                <w:szCs w:val="21"/>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基础钢筋合计</w:t>
            </w:r>
            <w:r w:rsidRPr="00DE5DF9">
              <w:rPr>
                <w:rFonts w:cs="Times New Roman"/>
                <w:sz w:val="21"/>
                <w:szCs w:val="21"/>
              </w:rPr>
              <w:t>}}</w:t>
            </w:r>
          </w:p>
        </w:tc>
      </w:tr>
      <w:tr w:rsidR="00AB28A8" w:rsidRPr="00DE5DF9" w:rsidTr="00D70670">
        <w:trPr>
          <w:trHeight w:val="340"/>
        </w:trPr>
        <w:tc>
          <w:tcPr>
            <w:tcW w:w="268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电缆部分材料量</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right w:val="single" w:sz="4" w:space="0" w:color="000000"/>
            </w:tcBorders>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268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五</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电</w:t>
            </w:r>
            <w:r w:rsidRPr="00DE5DF9">
              <w:rPr>
                <w:rFonts w:cs="Times New Roman" w:hint="eastAsia"/>
                <w:sz w:val="21"/>
                <w:szCs w:val="21"/>
              </w:rPr>
              <w:t xml:space="preserve">  </w:t>
            </w:r>
            <w:r w:rsidRPr="00DE5DF9">
              <w:rPr>
                <w:rFonts w:cs="Times New Roman" w:hint="eastAsia"/>
                <w:sz w:val="21"/>
                <w:szCs w:val="21"/>
              </w:rPr>
              <w:t>缆</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ZRC-YJLV22-35-3x70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 xml:space="preserve"> YJLV22_26_35_3_95_gaoya</w:t>
            </w:r>
            <w:r w:rsidRPr="00DE5DF9">
              <w:rPr>
                <w:rFonts w:cs="Times New Roman"/>
                <w:sz w:val="21"/>
                <w:szCs w:val="21"/>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千米</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ZRC-YJV22-35-3x300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YJV22_26_35_1_300_gaoya</w:t>
            </w:r>
            <w:r w:rsidRPr="00DE5DF9">
              <w:rPr>
                <w:rFonts w:cs="Times New Roman"/>
                <w:sz w:val="21"/>
                <w:szCs w:val="21"/>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米</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3</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高压电缆终端头</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LW35-3x70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YJLV22_26_35_3_95_dianlanzhongduan</w:t>
            </w:r>
          </w:p>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套</w:t>
            </w:r>
          </w:p>
        </w:tc>
      </w:tr>
      <w:tr w:rsidR="00AB28A8" w:rsidRPr="00DE5DF9" w:rsidTr="00D70670">
        <w:trPr>
          <w:trHeight w:val="340"/>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4</w:t>
            </w:r>
          </w:p>
        </w:tc>
        <w:tc>
          <w:tcPr>
            <w:tcW w:w="1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高压电缆终端头</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LW35-3x300</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sz w:val="21"/>
                <w:szCs w:val="21"/>
              </w:rPr>
              <w:t>{{</w:t>
            </w:r>
            <w:r w:rsidRPr="00DE5DF9">
              <w:rPr>
                <w:rFonts w:cs="Times New Roman" w:hint="eastAsia"/>
                <w:sz w:val="21"/>
                <w:szCs w:val="21"/>
              </w:rPr>
              <w:t>YJV22_26_35_1_300_dianlanzhongduan</w:t>
            </w:r>
            <w:r w:rsidRPr="00DE5DF9">
              <w:rPr>
                <w:rFonts w:cs="Times New Roman"/>
                <w:sz w:val="21"/>
                <w:szCs w:val="21"/>
              </w:rPr>
              <w:t>}}</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B28A8" w:rsidRPr="00DE5DF9" w:rsidRDefault="00AB28A8" w:rsidP="00DE5DF9">
            <w:pPr>
              <w:adjustRightInd w:val="0"/>
              <w:spacing w:line="160" w:lineRule="atLeast"/>
              <w:ind w:firstLineChars="0" w:firstLine="0"/>
              <w:jc w:val="center"/>
              <w:rPr>
                <w:rFonts w:cs="Times New Roman"/>
                <w:sz w:val="21"/>
                <w:szCs w:val="21"/>
              </w:rPr>
            </w:pPr>
            <w:r w:rsidRPr="00DE5DF9">
              <w:rPr>
                <w:rFonts w:cs="Times New Roman" w:hint="eastAsia"/>
                <w:sz w:val="21"/>
                <w:szCs w:val="21"/>
              </w:rPr>
              <w:t>套</w:t>
            </w:r>
          </w:p>
        </w:tc>
      </w:tr>
    </w:tbl>
    <w:p w:rsidR="00AB28A8" w:rsidRPr="00AB28A8" w:rsidRDefault="00AB28A8" w:rsidP="00AB28A8">
      <w:pPr>
        <w:ind w:firstLine="480"/>
        <w:rPr>
          <w:rFonts w:cs="Times New Roman"/>
        </w:rPr>
      </w:pPr>
    </w:p>
    <w:p w:rsidR="00390BDB" w:rsidRDefault="00390BDB">
      <w:pPr>
        <w:widowControl/>
        <w:spacing w:line="240" w:lineRule="auto"/>
        <w:ind w:firstLineChars="0" w:firstLine="0"/>
        <w:jc w:val="left"/>
        <w:rPr>
          <w:rFonts w:cs="Times New Roman"/>
        </w:rPr>
      </w:pPr>
      <w:r>
        <w:rPr>
          <w:rFonts w:cs="Times New Roman"/>
        </w:rPr>
        <w:br w:type="page"/>
      </w:r>
    </w:p>
    <w:p w:rsidR="00A87C1C" w:rsidRPr="00A87C1C" w:rsidRDefault="00A87C1C" w:rsidP="00A87C1C">
      <w:pPr>
        <w:keepNext/>
        <w:keepLines/>
        <w:widowControl/>
        <w:spacing w:beforeLines="200" w:before="652" w:afterLines="150" w:after="489" w:line="240" w:lineRule="auto"/>
        <w:ind w:firstLineChars="0" w:firstLine="0"/>
        <w:jc w:val="center"/>
        <w:outlineLvl w:val="0"/>
        <w:rPr>
          <w:b/>
          <w:bCs/>
          <w:kern w:val="44"/>
          <w:sz w:val="44"/>
          <w:szCs w:val="44"/>
        </w:rPr>
      </w:pPr>
      <w:r w:rsidRPr="00A87C1C">
        <w:rPr>
          <w:b/>
          <w:bCs/>
          <w:kern w:val="44"/>
          <w:sz w:val="44"/>
          <w:szCs w:val="44"/>
        </w:rPr>
        <w:lastRenderedPageBreak/>
        <w:t xml:space="preserve">7 </w:t>
      </w:r>
      <w:r w:rsidRPr="00A87C1C">
        <w:rPr>
          <w:b/>
          <w:bCs/>
          <w:kern w:val="44"/>
          <w:sz w:val="44"/>
          <w:szCs w:val="44"/>
        </w:rPr>
        <w:t>工程消防设计</w:t>
      </w:r>
    </w:p>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1" w:name="_Toc204177467"/>
      <w:bookmarkStart w:id="22" w:name="_Toc289069872"/>
      <w:bookmarkStart w:id="23" w:name="_Toc333909002"/>
      <w:bookmarkStart w:id="24" w:name="_Toc194457047"/>
      <w:bookmarkStart w:id="25" w:name="_Toc194464986"/>
      <w:bookmarkStart w:id="26" w:name="_Toc349581917"/>
      <w:bookmarkStart w:id="27" w:name="_Toc363637755"/>
      <w:bookmarkStart w:id="28" w:name="_Toc399434866"/>
      <w:bookmarkStart w:id="29" w:name="_Toc399500045"/>
      <w:bookmarkStart w:id="30" w:name="_Toc439256167"/>
      <w:bookmarkStart w:id="31" w:name="_Toc508610582"/>
      <w:bookmarkStart w:id="32" w:name="_Toc6424326"/>
      <w:bookmarkStart w:id="33" w:name="_Toc23233974"/>
      <w:r w:rsidRPr="00A87C1C">
        <w:rPr>
          <w:rFonts w:cs="Times New Roman"/>
          <w:b/>
          <w:bCs/>
          <w:sz w:val="32"/>
          <w:szCs w:val="32"/>
        </w:rPr>
        <w:t xml:space="preserve">7.1 </w:t>
      </w:r>
      <w:r w:rsidRPr="00A87C1C">
        <w:rPr>
          <w:rFonts w:cs="Times New Roman"/>
          <w:b/>
          <w:bCs/>
          <w:sz w:val="32"/>
          <w:szCs w:val="32"/>
        </w:rPr>
        <w:t>消防总体设计</w:t>
      </w:r>
      <w:bookmarkEnd w:id="21"/>
      <w:bookmarkEnd w:id="22"/>
      <w:bookmarkEnd w:id="23"/>
      <w:bookmarkEnd w:id="24"/>
      <w:bookmarkEnd w:id="25"/>
      <w:bookmarkEnd w:id="26"/>
      <w:bookmarkEnd w:id="27"/>
      <w:bookmarkEnd w:id="28"/>
      <w:bookmarkEnd w:id="29"/>
      <w:bookmarkEnd w:id="30"/>
      <w:bookmarkEnd w:id="31"/>
      <w:bookmarkEnd w:id="32"/>
      <w:bookmarkEnd w:id="33"/>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7.1.1 </w:t>
      </w:r>
      <w:r w:rsidRPr="00A87C1C">
        <w:rPr>
          <w:b/>
          <w:bCs/>
          <w:sz w:val="32"/>
          <w:szCs w:val="32"/>
        </w:rPr>
        <w:t>工程概况</w:t>
      </w:r>
    </w:p>
    <w:p w:rsidR="00CE4915" w:rsidRPr="00A87C1C" w:rsidRDefault="00CE4915" w:rsidP="00A87C1C">
      <w:pPr>
        <w:ind w:firstLineChars="0" w:firstLine="480"/>
        <w:rPr>
          <w:rFonts w:cs="宋体"/>
          <w:szCs w:val="21"/>
        </w:rPr>
      </w:pPr>
      <w:r w:rsidRPr="00A36276">
        <w:rPr>
          <w:rFonts w:hint="eastAsia"/>
          <w:highlight w:val="green"/>
        </w:rPr>
        <w:t xml:space="preserve">{{ </w:t>
      </w:r>
      <w:r w:rsidRPr="00A36276">
        <w:rPr>
          <w:rFonts w:hint="eastAsia"/>
          <w:highlight w:val="green"/>
        </w:rPr>
        <w:t>项目电气描述</w:t>
      </w:r>
      <w:r w:rsidRPr="00A36276">
        <w:rPr>
          <w:rFonts w:hint="eastAsia"/>
          <w:highlight w:val="green"/>
        </w:rPr>
        <w:t xml:space="preserve"> }}</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7.1.2 </w:t>
      </w:r>
      <w:r w:rsidRPr="00A87C1C">
        <w:rPr>
          <w:b/>
          <w:bCs/>
          <w:sz w:val="32"/>
          <w:szCs w:val="32"/>
        </w:rPr>
        <w:t>消防设计依据</w:t>
      </w:r>
    </w:p>
    <w:p w:rsidR="00A87C1C" w:rsidRPr="00A87C1C" w:rsidRDefault="00A87C1C" w:rsidP="00A87C1C">
      <w:pPr>
        <w:ind w:firstLineChars="0" w:firstLine="480"/>
        <w:rPr>
          <w:rFonts w:cs="宋体"/>
          <w:szCs w:val="21"/>
        </w:rPr>
      </w:pPr>
      <w:r w:rsidRPr="00A87C1C">
        <w:rPr>
          <w:rFonts w:cs="宋体"/>
          <w:szCs w:val="21"/>
        </w:rPr>
        <w:t>设计依据的主要规范如下：</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）《建筑设计防火规范》（</w:t>
      </w:r>
      <w:r w:rsidRPr="00A87C1C">
        <w:rPr>
          <w:rFonts w:cs="宋体"/>
          <w:szCs w:val="21"/>
        </w:rPr>
        <w:t>GB</w:t>
      </w:r>
      <w:smartTag w:uri="Tencent" w:element="RTX">
        <w:r w:rsidRPr="00A87C1C">
          <w:rPr>
            <w:rFonts w:cs="宋体"/>
            <w:szCs w:val="21"/>
          </w:rPr>
          <w:t>5001</w:t>
        </w:r>
      </w:smartTag>
      <w:r w:rsidRPr="00A87C1C">
        <w:rPr>
          <w:rFonts w:cs="宋体"/>
          <w:szCs w:val="21"/>
        </w:rPr>
        <w:t>6—201</w:t>
      </w:r>
      <w:r w:rsidRPr="00A87C1C">
        <w:rPr>
          <w:rFonts w:cs="宋体" w:hint="eastAsia"/>
          <w:szCs w:val="21"/>
        </w:rPr>
        <w:t>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）《建筑内部装修设计防火规范》（</w:t>
      </w:r>
      <w:r w:rsidRPr="00A87C1C">
        <w:rPr>
          <w:rFonts w:cs="宋体"/>
          <w:szCs w:val="21"/>
        </w:rPr>
        <w:t>GB50222-</w:t>
      </w:r>
      <w:r w:rsidRPr="00A87C1C">
        <w:rPr>
          <w:rFonts w:cs="宋体" w:hint="eastAsia"/>
          <w:szCs w:val="21"/>
        </w:rPr>
        <w:t>2001</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）《建筑灭火器配置设计规范》（</w:t>
      </w:r>
      <w:r w:rsidRPr="00A87C1C">
        <w:rPr>
          <w:rFonts w:cs="宋体"/>
          <w:szCs w:val="21"/>
        </w:rPr>
        <w:t>GB50140—2005</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）《建筑给水排水设计规范》（</w:t>
      </w:r>
      <w:r w:rsidRPr="00A87C1C">
        <w:rPr>
          <w:rFonts w:cs="宋体"/>
          <w:szCs w:val="21"/>
        </w:rPr>
        <w:t>GB</w:t>
      </w:r>
      <w:smartTag w:uri="Tencent" w:element="RTX">
        <w:r w:rsidRPr="00A87C1C">
          <w:rPr>
            <w:rFonts w:cs="宋体"/>
            <w:szCs w:val="21"/>
          </w:rPr>
          <w:t>5001</w:t>
        </w:r>
      </w:smartTag>
      <w:r w:rsidRPr="00A87C1C">
        <w:rPr>
          <w:rFonts w:cs="宋体"/>
          <w:szCs w:val="21"/>
        </w:rPr>
        <w:t>5—200</w:t>
      </w:r>
      <w:r w:rsidRPr="00A87C1C">
        <w:rPr>
          <w:rFonts w:cs="宋体" w:hint="eastAsia"/>
          <w:szCs w:val="21"/>
        </w:rPr>
        <w:t>9</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5</w:t>
      </w:r>
      <w:r w:rsidRPr="00A87C1C">
        <w:rPr>
          <w:rFonts w:cs="宋体"/>
          <w:szCs w:val="21"/>
        </w:rPr>
        <w:t>）《室外给水设计规范》（</w:t>
      </w:r>
      <w:r w:rsidRPr="00A87C1C">
        <w:rPr>
          <w:rFonts w:cs="宋体"/>
          <w:szCs w:val="21"/>
        </w:rPr>
        <w:t>GB</w:t>
      </w:r>
      <w:smartTag w:uri="Tencent" w:element="RTX">
        <w:r w:rsidRPr="00A87C1C">
          <w:rPr>
            <w:rFonts w:cs="宋体"/>
            <w:szCs w:val="21"/>
          </w:rPr>
          <w:t>5001</w:t>
        </w:r>
      </w:smartTag>
      <w:r w:rsidRPr="00A87C1C">
        <w:rPr>
          <w:rFonts w:cs="宋体"/>
          <w:szCs w:val="21"/>
        </w:rPr>
        <w:t>3—20</w:t>
      </w:r>
      <w:r w:rsidRPr="00A87C1C">
        <w:rPr>
          <w:rFonts w:cs="宋体" w:hint="eastAsia"/>
          <w:szCs w:val="21"/>
        </w:rPr>
        <w:t>14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6</w:t>
      </w:r>
      <w:r w:rsidRPr="00A87C1C">
        <w:rPr>
          <w:rFonts w:cs="宋体"/>
          <w:szCs w:val="21"/>
        </w:rPr>
        <w:t>）《电力工程电缆设计规范》（</w:t>
      </w:r>
      <w:r w:rsidRPr="00A87C1C">
        <w:rPr>
          <w:rFonts w:cs="宋体"/>
          <w:szCs w:val="21"/>
        </w:rPr>
        <w:t>GB50217—2</w:t>
      </w:r>
      <w:smartTag w:uri="Tencent" w:element="RTX">
        <w:r w:rsidRPr="00A87C1C">
          <w:rPr>
            <w:rFonts w:cs="宋体"/>
            <w:szCs w:val="21"/>
          </w:rPr>
          <w:t>007</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7</w:t>
      </w:r>
      <w:r w:rsidRPr="00A87C1C">
        <w:rPr>
          <w:rFonts w:cs="宋体"/>
          <w:szCs w:val="21"/>
        </w:rPr>
        <w:t>）《变电站给水排水设计规范》（</w:t>
      </w:r>
      <w:r w:rsidRPr="00A87C1C">
        <w:rPr>
          <w:rFonts w:cs="宋体"/>
          <w:szCs w:val="21"/>
        </w:rPr>
        <w:t>DL/T 5143—</w:t>
      </w:r>
      <w:smartTag w:uri="Tencent" w:element="RTX">
        <w:r w:rsidRPr="00A87C1C">
          <w:rPr>
            <w:rFonts w:cs="宋体"/>
            <w:szCs w:val="21"/>
          </w:rPr>
          <w:t>2002</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8</w:t>
      </w:r>
      <w:r w:rsidRPr="00A87C1C">
        <w:rPr>
          <w:rFonts w:cs="宋体"/>
          <w:szCs w:val="21"/>
        </w:rPr>
        <w:t>）《火灾自动报警系统设计规范》</w:t>
      </w:r>
      <w:r w:rsidRPr="00A87C1C">
        <w:rPr>
          <w:rFonts w:cs="宋体"/>
          <w:szCs w:val="21"/>
        </w:rPr>
        <w:t xml:space="preserve"> </w:t>
      </w:r>
      <w:r w:rsidRPr="00A87C1C">
        <w:rPr>
          <w:rFonts w:cs="宋体"/>
          <w:szCs w:val="21"/>
        </w:rPr>
        <w:t>（</w:t>
      </w:r>
      <w:r w:rsidRPr="00A87C1C">
        <w:rPr>
          <w:rFonts w:cs="宋体"/>
          <w:szCs w:val="21"/>
        </w:rPr>
        <w:t>GB 50116—201</w:t>
      </w:r>
      <w:r w:rsidRPr="00A87C1C">
        <w:rPr>
          <w:rFonts w:cs="宋体" w:hint="eastAsia"/>
          <w:szCs w:val="21"/>
        </w:rPr>
        <w:t>4</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9</w:t>
      </w:r>
      <w:r w:rsidRPr="00A87C1C">
        <w:rPr>
          <w:rFonts w:cs="宋体"/>
          <w:szCs w:val="21"/>
        </w:rPr>
        <w:t>）《</w:t>
      </w:r>
      <w:r w:rsidRPr="00A87C1C">
        <w:rPr>
          <w:rFonts w:cs="宋体" w:hint="eastAsia"/>
          <w:szCs w:val="21"/>
        </w:rPr>
        <w:t>220</w:t>
      </w:r>
      <w:r w:rsidRPr="00A87C1C">
        <w:rPr>
          <w:rFonts w:cs="宋体" w:hint="eastAsia"/>
          <w:szCs w:val="21"/>
        </w:rPr>
        <w:t>～</w:t>
      </w:r>
      <w:r w:rsidRPr="00A87C1C">
        <w:rPr>
          <w:rFonts w:cs="宋体" w:hint="eastAsia"/>
          <w:szCs w:val="21"/>
        </w:rPr>
        <w:t>500kV</w:t>
      </w:r>
      <w:r w:rsidRPr="00A87C1C">
        <w:rPr>
          <w:rFonts w:cs="宋体" w:hint="eastAsia"/>
          <w:szCs w:val="21"/>
        </w:rPr>
        <w:t>变电所设计技术规程</w:t>
      </w:r>
      <w:r w:rsidRPr="00A87C1C">
        <w:rPr>
          <w:rFonts w:cs="宋体"/>
          <w:szCs w:val="21"/>
        </w:rPr>
        <w:t>》（</w:t>
      </w:r>
      <w:r w:rsidRPr="00A87C1C">
        <w:rPr>
          <w:rFonts w:cs="宋体" w:hint="eastAsia"/>
          <w:szCs w:val="21"/>
        </w:rPr>
        <w:t>DL</w:t>
      </w:r>
      <w:r w:rsidRPr="00A87C1C">
        <w:rPr>
          <w:rFonts w:cs="宋体"/>
          <w:szCs w:val="21"/>
        </w:rPr>
        <w:t>/</w:t>
      </w:r>
      <w:r w:rsidRPr="00A87C1C">
        <w:rPr>
          <w:rFonts w:cs="宋体" w:hint="eastAsia"/>
          <w:szCs w:val="21"/>
        </w:rPr>
        <w:t>T</w:t>
      </w:r>
      <w:r w:rsidRPr="00A87C1C">
        <w:rPr>
          <w:rFonts w:cs="宋体"/>
          <w:szCs w:val="21"/>
        </w:rPr>
        <w:t xml:space="preserve"> </w:t>
      </w:r>
      <w:r w:rsidRPr="00A87C1C">
        <w:rPr>
          <w:rFonts w:cs="宋体" w:hint="eastAsia"/>
          <w:szCs w:val="21"/>
        </w:rPr>
        <w:t>5218</w:t>
      </w:r>
      <w:r w:rsidRPr="00A87C1C">
        <w:rPr>
          <w:rFonts w:cs="宋体"/>
          <w:szCs w:val="21"/>
        </w:rPr>
        <w:t>-</w:t>
      </w:r>
      <w:r w:rsidRPr="00A87C1C">
        <w:rPr>
          <w:rFonts w:cs="宋体" w:hint="eastAsia"/>
          <w:szCs w:val="21"/>
        </w:rPr>
        <w:t>2012</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10</w:t>
      </w:r>
      <w:r w:rsidRPr="00A87C1C">
        <w:rPr>
          <w:rFonts w:cs="宋体"/>
          <w:szCs w:val="21"/>
        </w:rPr>
        <w:t>）《电力设备典型消防规程》（</w:t>
      </w:r>
      <w:r w:rsidRPr="00A87C1C">
        <w:rPr>
          <w:rFonts w:cs="宋体"/>
          <w:szCs w:val="21"/>
        </w:rPr>
        <w:t>DL5027-</w:t>
      </w:r>
      <w:r w:rsidRPr="00A87C1C">
        <w:rPr>
          <w:rFonts w:cs="宋体" w:hint="eastAsia"/>
          <w:szCs w:val="21"/>
        </w:rPr>
        <w:t>2015</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hint="eastAsia"/>
          <w:szCs w:val="21"/>
        </w:rPr>
        <w:t>11</w:t>
      </w:r>
      <w:r w:rsidRPr="00A87C1C">
        <w:rPr>
          <w:rFonts w:cs="宋体" w:hint="eastAsia"/>
          <w:szCs w:val="21"/>
        </w:rPr>
        <w:t>）《风电场设计防火规范》（</w:t>
      </w:r>
      <w:r w:rsidRPr="00A87C1C">
        <w:rPr>
          <w:rFonts w:cs="宋体" w:hint="eastAsia"/>
          <w:szCs w:val="21"/>
        </w:rPr>
        <w:t>NB 31089-2016</w:t>
      </w:r>
      <w:r w:rsidRPr="00A87C1C">
        <w:rPr>
          <w:rFonts w:cs="宋体" w:hint="eastAsia"/>
          <w:szCs w:val="21"/>
        </w:rPr>
        <w:t>）</w:t>
      </w:r>
    </w:p>
    <w:p w:rsidR="00A87C1C" w:rsidRPr="00A87C1C" w:rsidRDefault="00A87C1C" w:rsidP="00A87C1C">
      <w:pPr>
        <w:ind w:firstLineChars="0" w:firstLine="480"/>
        <w:rPr>
          <w:rFonts w:cs="宋体"/>
          <w:szCs w:val="21"/>
        </w:rPr>
      </w:pPr>
      <w:r w:rsidRPr="00A87C1C">
        <w:rPr>
          <w:rFonts w:cs="宋体" w:hint="eastAsia"/>
          <w:szCs w:val="21"/>
        </w:rPr>
        <w:t>1</w:t>
      </w:r>
      <w:r w:rsidRPr="00A87C1C">
        <w:rPr>
          <w:rFonts w:cs="宋体"/>
          <w:szCs w:val="21"/>
        </w:rPr>
        <w:t>2</w:t>
      </w:r>
      <w:r w:rsidRPr="00A87C1C">
        <w:rPr>
          <w:rFonts w:cs="宋体" w:hint="eastAsia"/>
          <w:szCs w:val="21"/>
        </w:rPr>
        <w:t>）《火力发电厂与变电站设计防火规范》（</w:t>
      </w:r>
      <w:r w:rsidRPr="00A87C1C">
        <w:rPr>
          <w:rFonts w:cs="宋体" w:hint="eastAsia"/>
          <w:szCs w:val="21"/>
        </w:rPr>
        <w:t>GB50229-2006</w:t>
      </w:r>
      <w:r w:rsidRPr="00A87C1C">
        <w:rPr>
          <w:rFonts w:cs="宋体" w:hint="eastAsia"/>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7.1.3 </w:t>
      </w:r>
      <w:r w:rsidRPr="00A87C1C">
        <w:rPr>
          <w:rFonts w:hint="eastAsia"/>
          <w:b/>
          <w:bCs/>
          <w:sz w:val="32"/>
          <w:szCs w:val="32"/>
        </w:rPr>
        <w:t>一般</w:t>
      </w:r>
      <w:r w:rsidRPr="00A87C1C">
        <w:rPr>
          <w:b/>
          <w:bCs/>
          <w:sz w:val="32"/>
          <w:szCs w:val="32"/>
        </w:rPr>
        <w:t>设计原则</w:t>
      </w:r>
    </w:p>
    <w:p w:rsidR="00A87C1C" w:rsidRPr="00A87C1C" w:rsidRDefault="00A87C1C" w:rsidP="00A87C1C">
      <w:pPr>
        <w:ind w:firstLineChars="0" w:firstLine="480"/>
        <w:rPr>
          <w:rFonts w:cs="宋体"/>
          <w:szCs w:val="21"/>
        </w:rPr>
      </w:pPr>
      <w:r w:rsidRPr="00A87C1C">
        <w:rPr>
          <w:rFonts w:cs="宋体"/>
          <w:szCs w:val="21"/>
        </w:rPr>
        <w:t>本工程消防设计贯彻</w:t>
      </w:r>
      <w:r w:rsidRPr="00A87C1C">
        <w:rPr>
          <w:rFonts w:cs="宋体"/>
          <w:szCs w:val="21"/>
        </w:rPr>
        <w:t>“</w:t>
      </w:r>
      <w:r w:rsidRPr="00A87C1C">
        <w:rPr>
          <w:rFonts w:cs="宋体"/>
          <w:szCs w:val="21"/>
        </w:rPr>
        <w:t>预防为主，防消结合</w:t>
      </w:r>
      <w:r w:rsidRPr="00A87C1C">
        <w:rPr>
          <w:rFonts w:cs="宋体"/>
          <w:szCs w:val="21"/>
        </w:rPr>
        <w:t>”</w:t>
      </w:r>
      <w:r w:rsidRPr="00A87C1C">
        <w:rPr>
          <w:rFonts w:cs="宋体"/>
          <w:szCs w:val="21"/>
        </w:rPr>
        <w:t>的原则，针对工程的具体情况，采用适当的防火技术，以保障安全、使用方便、经济合理为宗旨，对可能发生火灾的场所，首先在布置、安装、敷设和消防器材上采用有效的预防措施。</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lastRenderedPageBreak/>
        <w:t>7</w:t>
      </w:r>
      <w:r w:rsidRPr="00A87C1C">
        <w:rPr>
          <w:rFonts w:hint="eastAsia"/>
          <w:b/>
          <w:bCs/>
          <w:sz w:val="32"/>
          <w:szCs w:val="32"/>
        </w:rPr>
        <w:t xml:space="preserve">.1.4 </w:t>
      </w:r>
      <w:r w:rsidRPr="00A87C1C">
        <w:rPr>
          <w:b/>
          <w:bCs/>
          <w:sz w:val="32"/>
          <w:szCs w:val="32"/>
        </w:rPr>
        <w:t>机电消防设计原则</w:t>
      </w:r>
    </w:p>
    <w:p w:rsidR="00A87C1C" w:rsidRPr="00A87C1C" w:rsidRDefault="00A87C1C" w:rsidP="00A87C1C">
      <w:pPr>
        <w:ind w:firstLineChars="0" w:firstLine="480"/>
        <w:rPr>
          <w:rFonts w:cs="宋体"/>
          <w:szCs w:val="21"/>
        </w:rPr>
      </w:pPr>
      <w:r w:rsidRPr="00A87C1C">
        <w:rPr>
          <w:rFonts w:cs="宋体"/>
          <w:szCs w:val="21"/>
        </w:rPr>
        <w:t>消防供电电源可靠，满足相应的消防负荷要求；</w:t>
      </w:r>
      <w:r w:rsidRPr="00A87C1C">
        <w:rPr>
          <w:rFonts w:cs="宋体" w:hint="eastAsia"/>
          <w:szCs w:val="21"/>
        </w:rPr>
        <w:t>主变压器、电缆及其他电气设备的消防设置按现行国家及行业规</w:t>
      </w:r>
      <w:r w:rsidRPr="00A87C1C">
        <w:rPr>
          <w:rFonts w:cs="宋体"/>
          <w:szCs w:val="21"/>
        </w:rPr>
        <w:t>范进行设计</w:t>
      </w:r>
      <w:r w:rsidRPr="00A87C1C">
        <w:rPr>
          <w:rFonts w:cs="宋体" w:hint="eastAsia"/>
          <w:szCs w:val="21"/>
        </w:rPr>
        <w:t>。</w:t>
      </w:r>
      <w:r w:rsidRPr="00A87C1C">
        <w:rPr>
          <w:rFonts w:cs="宋体"/>
          <w:szCs w:val="21"/>
        </w:rPr>
        <w:t xml:space="preserve"> </w:t>
      </w:r>
      <w:r w:rsidRPr="00A87C1C">
        <w:rPr>
          <w:rFonts w:cs="宋体" w:hint="eastAsia"/>
          <w:szCs w:val="21"/>
        </w:rPr>
        <w:t>消防设备采用技术先进、结构合理、操作方便、规格统一、节省能源的优质产品。</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7.1.5 </w:t>
      </w:r>
      <w:r w:rsidRPr="00A87C1C">
        <w:rPr>
          <w:b/>
          <w:bCs/>
          <w:sz w:val="32"/>
          <w:szCs w:val="32"/>
        </w:rPr>
        <w:t>消防总体设计方案</w:t>
      </w:r>
    </w:p>
    <w:p w:rsidR="00A87C1C" w:rsidRPr="00A87C1C" w:rsidRDefault="00A87C1C" w:rsidP="00A87C1C">
      <w:pPr>
        <w:ind w:firstLineChars="0" w:firstLine="480"/>
        <w:rPr>
          <w:rFonts w:cs="宋体"/>
          <w:szCs w:val="21"/>
        </w:rPr>
      </w:pPr>
      <w:r w:rsidRPr="00A87C1C">
        <w:rPr>
          <w:rFonts w:cs="宋体"/>
          <w:szCs w:val="21"/>
        </w:rPr>
        <w:t>本风电场不设专职消防机构，生产运行人员兼作消防人员，风电场负责人为消防安全责任人。初期火灾由本风电场自行扑灭，若发生重大灾情，可由地方消防队支援共同扑灭火灾。</w:t>
      </w:r>
    </w:p>
    <w:p w:rsidR="00A87C1C" w:rsidRPr="00A87C1C" w:rsidRDefault="00A87C1C" w:rsidP="00A87C1C">
      <w:pPr>
        <w:ind w:firstLineChars="0" w:firstLine="480"/>
        <w:rPr>
          <w:rFonts w:cs="宋体"/>
          <w:szCs w:val="21"/>
        </w:rPr>
      </w:pPr>
      <w:r w:rsidRPr="00A87C1C">
        <w:rPr>
          <w:rFonts w:cs="宋体"/>
          <w:szCs w:val="21"/>
        </w:rPr>
        <w:t>针对生产场所和主要机电设备的火灾特点，在设计时充分考虑预防火灾的措施，并采用适当的灭火设施。</w:t>
      </w:r>
    </w:p>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4" w:name="_Toc194464987"/>
      <w:bookmarkStart w:id="35" w:name="_Toc289069873"/>
      <w:bookmarkStart w:id="36" w:name="_Toc349581918"/>
      <w:bookmarkStart w:id="37" w:name="_Toc194457048"/>
      <w:bookmarkStart w:id="38" w:name="_Toc204177468"/>
      <w:bookmarkStart w:id="39" w:name="_Toc333909003"/>
      <w:bookmarkStart w:id="40" w:name="_Toc363637756"/>
      <w:bookmarkStart w:id="41" w:name="_Toc399434867"/>
      <w:bookmarkStart w:id="42" w:name="_Toc399500046"/>
      <w:bookmarkStart w:id="43" w:name="_Toc439256168"/>
      <w:bookmarkStart w:id="44" w:name="_Toc508610583"/>
      <w:bookmarkStart w:id="45" w:name="_Toc6424327"/>
      <w:bookmarkStart w:id="46" w:name="_Toc23233975"/>
      <w:r w:rsidRPr="00A87C1C">
        <w:rPr>
          <w:rFonts w:cs="Times New Roman"/>
          <w:b/>
          <w:bCs/>
          <w:sz w:val="32"/>
          <w:szCs w:val="32"/>
        </w:rPr>
        <w:t xml:space="preserve">7.2 </w:t>
      </w:r>
      <w:r w:rsidRPr="00A87C1C">
        <w:rPr>
          <w:rFonts w:cs="Times New Roman"/>
          <w:b/>
          <w:bCs/>
          <w:sz w:val="32"/>
          <w:szCs w:val="32"/>
        </w:rPr>
        <w:t>工程消防设计</w:t>
      </w:r>
      <w:bookmarkEnd w:id="34"/>
      <w:bookmarkEnd w:id="35"/>
      <w:bookmarkEnd w:id="36"/>
      <w:bookmarkEnd w:id="37"/>
      <w:bookmarkEnd w:id="38"/>
      <w:bookmarkEnd w:id="39"/>
      <w:bookmarkEnd w:id="40"/>
      <w:bookmarkEnd w:id="41"/>
      <w:bookmarkEnd w:id="42"/>
      <w:bookmarkEnd w:id="43"/>
      <w:bookmarkEnd w:id="44"/>
      <w:bookmarkEnd w:id="45"/>
      <w:bookmarkEnd w:id="46"/>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7.2.1 </w:t>
      </w:r>
      <w:r w:rsidRPr="00A87C1C">
        <w:rPr>
          <w:b/>
          <w:bCs/>
          <w:sz w:val="32"/>
          <w:szCs w:val="32"/>
        </w:rPr>
        <w:t>火灾危险性分类及耐火等级</w:t>
      </w:r>
    </w:p>
    <w:p w:rsidR="00A87C1C" w:rsidRPr="00A87C1C" w:rsidRDefault="00A87C1C" w:rsidP="00A87C1C">
      <w:pPr>
        <w:ind w:firstLineChars="0" w:firstLine="480"/>
        <w:rPr>
          <w:rFonts w:cs="宋体"/>
          <w:szCs w:val="21"/>
        </w:rPr>
      </w:pPr>
      <w:r w:rsidRPr="00A87C1C">
        <w:rPr>
          <w:rFonts w:cs="宋体"/>
          <w:szCs w:val="21"/>
        </w:rPr>
        <w:t>本风电场的主要建（构）筑物的火灾危险性类别、耐火等级及消防措施列于表</w:t>
      </w:r>
      <w:r w:rsidRPr="00A87C1C">
        <w:rPr>
          <w:rFonts w:cs="宋体"/>
          <w:szCs w:val="21"/>
        </w:rPr>
        <w:t>7-1</w:t>
      </w:r>
      <w:r w:rsidRPr="00A87C1C">
        <w:rPr>
          <w:rFonts w:cs="宋体"/>
          <w:szCs w:val="21"/>
        </w:rPr>
        <w:t>。</w:t>
      </w:r>
    </w:p>
    <w:p w:rsidR="00A87C1C" w:rsidRDefault="00A87C1C" w:rsidP="00A87C1C">
      <w:pPr>
        <w:adjustRightInd w:val="0"/>
        <w:spacing w:beforeLines="50" w:before="163" w:line="240" w:lineRule="auto"/>
        <w:ind w:firstLineChars="0" w:firstLine="0"/>
        <w:jc w:val="center"/>
        <w:rPr>
          <w:rFonts w:cs="Times New Roman"/>
          <w:b/>
          <w:sz w:val="21"/>
          <w:szCs w:val="21"/>
        </w:rPr>
      </w:pPr>
      <w:r w:rsidRPr="00A87C1C">
        <w:rPr>
          <w:rFonts w:cs="Times New Roman"/>
          <w:b/>
          <w:sz w:val="21"/>
          <w:szCs w:val="21"/>
        </w:rPr>
        <w:t>表</w:t>
      </w:r>
      <w:r w:rsidRPr="00A87C1C">
        <w:rPr>
          <w:rFonts w:cs="Times New Roman"/>
          <w:b/>
          <w:sz w:val="21"/>
          <w:szCs w:val="21"/>
        </w:rPr>
        <w:t xml:space="preserve">7-1  </w:t>
      </w:r>
      <w:r w:rsidRPr="00A87C1C">
        <w:rPr>
          <w:rFonts w:cs="Times New Roman"/>
          <w:b/>
          <w:sz w:val="21"/>
          <w:szCs w:val="21"/>
        </w:rPr>
        <w:t>建（构）筑物的火灾危险性分类、耐火等级及消防措施</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47"/>
        <w:gridCol w:w="2693"/>
        <w:gridCol w:w="1677"/>
        <w:gridCol w:w="1627"/>
      </w:tblGrid>
      <w:tr w:rsidR="000A3AF2" w:rsidTr="00B6211B">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0A3AF2">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w:t>
            </w:r>
            <w:r>
              <w:rPr>
                <w:rFonts w:cs="Times New Roman"/>
                <w:b/>
                <w:color w:val="000000"/>
                <w:kern w:val="0"/>
                <w:sz w:val="22"/>
              </w:rPr>
              <w:t>4</w:t>
            </w:r>
            <w:r>
              <w:rPr>
                <w:rFonts w:cs="Times New Roman"/>
                <w:b/>
                <w:color w:val="000000"/>
                <w:kern w:val="0"/>
                <w:sz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0A3AF2" w:rsidRPr="00646FC5" w:rsidTr="00B6211B">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0A3AF2">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4</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Pr="00646FC5" w:rsidRDefault="000A3AF2" w:rsidP="00B04C9E">
            <w:pPr>
              <w:widowControl/>
              <w:spacing w:line="240" w:lineRule="auto"/>
              <w:ind w:firstLineChars="0" w:firstLine="0"/>
              <w:jc w:val="left"/>
              <w:rPr>
                <w:rFonts w:ascii="Calibri" w:eastAsia="Times New Roman" w:hAnsi="Calibri"/>
                <w:kern w:val="0"/>
                <w:sz w:val="20"/>
                <w:szCs w:val="20"/>
              </w:rPr>
            </w:pP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0A3AF2" w:rsidTr="00B6211B">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w:t>
            </w:r>
            <w:proofErr w:type="spellStart"/>
            <w:r>
              <w:rPr>
                <w:rFonts w:ascii="宋体" w:hAnsi="宋体" w:cs="Arial" w:hint="eastAsia"/>
                <w:kern w:val="0"/>
                <w:sz w:val="21"/>
                <w:szCs w:val="21"/>
              </w:rPr>
              <w:t>tr</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0A3AF2" w:rsidRDefault="000A3AF2" w:rsidP="00B04C9E">
            <w:pPr>
              <w:widowControl/>
              <w:spacing w:line="240" w:lineRule="auto"/>
              <w:ind w:firstLineChars="0" w:firstLine="0"/>
              <w:jc w:val="left"/>
              <w:rPr>
                <w:rFonts w:ascii="Calibri" w:eastAsia="Times New Roman" w:hAnsi="Calibri"/>
                <w:kern w:val="0"/>
                <w:sz w:val="20"/>
                <w:szCs w:val="20"/>
              </w:rPr>
            </w:pPr>
          </w:p>
        </w:tc>
      </w:tr>
    </w:tbl>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7.2.2 </w:t>
      </w:r>
      <w:r w:rsidRPr="00A87C1C">
        <w:rPr>
          <w:b/>
          <w:bCs/>
          <w:sz w:val="32"/>
          <w:szCs w:val="32"/>
        </w:rPr>
        <w:t>主要场所及主要机电</w:t>
      </w:r>
      <w:proofErr w:type="gramStart"/>
      <w:r w:rsidRPr="00A87C1C">
        <w:rPr>
          <w:b/>
          <w:bCs/>
          <w:sz w:val="32"/>
          <w:szCs w:val="32"/>
        </w:rPr>
        <w:t>设备消防</w:t>
      </w:r>
      <w:proofErr w:type="gramEnd"/>
      <w:r w:rsidRPr="00A87C1C">
        <w:rPr>
          <w:b/>
          <w:bCs/>
          <w:sz w:val="32"/>
          <w:szCs w:val="32"/>
        </w:rPr>
        <w:t>设计</w:t>
      </w:r>
    </w:p>
    <w:p w:rsidR="00A87C1C" w:rsidRPr="00A87C1C" w:rsidRDefault="00A87C1C" w:rsidP="00A87C1C">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sz w:val="28"/>
          <w:szCs w:val="24"/>
          <w:lang w:val="zh-CN"/>
        </w:rPr>
      </w:pPr>
      <w:r w:rsidRPr="00A87C1C">
        <w:rPr>
          <w:rFonts w:eastAsia="黑体" w:hAnsi="宋体" w:cs="Times New Roman"/>
          <w:noProof/>
          <w:sz w:val="28"/>
          <w:szCs w:val="24"/>
          <w:lang w:val="zh-CN"/>
        </w:rPr>
        <w:t xml:space="preserve">7.2.2.1 </w:t>
      </w:r>
      <w:r w:rsidRPr="00A87C1C">
        <w:rPr>
          <w:rFonts w:eastAsia="黑体" w:hAnsi="宋体" w:cs="Times New Roman"/>
          <w:noProof/>
          <w:sz w:val="28"/>
          <w:szCs w:val="24"/>
          <w:lang w:val="zh-CN"/>
        </w:rPr>
        <w:t>主要场所消防设计</w:t>
      </w:r>
    </w:p>
    <w:p w:rsidR="00A87C1C" w:rsidRPr="00A87C1C" w:rsidRDefault="00A87C1C" w:rsidP="00A87C1C">
      <w:pPr>
        <w:ind w:firstLineChars="0" w:firstLine="480"/>
        <w:rPr>
          <w:rFonts w:cs="宋体"/>
          <w:szCs w:val="21"/>
        </w:rPr>
      </w:pPr>
      <w:r w:rsidRPr="00A87C1C">
        <w:rPr>
          <w:rFonts w:cs="宋体"/>
          <w:szCs w:val="21"/>
        </w:rPr>
        <w:t>设备楼、综合楼内消防设施由下列部分构成：常规消火栓给水系统、灭火器的配置、</w:t>
      </w:r>
      <w:r w:rsidRPr="00A87C1C">
        <w:rPr>
          <w:rFonts w:cs="宋体"/>
          <w:szCs w:val="21"/>
        </w:rPr>
        <w:lastRenderedPageBreak/>
        <w:t>事故照明和疏散指示标志、火灾报警系统。</w:t>
      </w:r>
    </w:p>
    <w:p w:rsidR="00A87C1C" w:rsidRPr="00A87C1C" w:rsidRDefault="00A87C1C" w:rsidP="00A87C1C">
      <w:pPr>
        <w:ind w:firstLineChars="0" w:firstLine="480"/>
        <w:rPr>
          <w:rFonts w:cs="宋体"/>
          <w:szCs w:val="21"/>
        </w:rPr>
      </w:pPr>
      <w:r w:rsidRPr="00A87C1C">
        <w:rPr>
          <w:rFonts w:cs="宋体"/>
          <w:szCs w:val="21"/>
        </w:rPr>
        <w:t>建筑物内建筑构件的燃烧性能和耐火极限均满足规范要求的耐火等级要求。</w:t>
      </w:r>
    </w:p>
    <w:p w:rsidR="00A87C1C" w:rsidRPr="00A87C1C" w:rsidRDefault="00A87C1C" w:rsidP="00A87C1C">
      <w:pPr>
        <w:ind w:firstLineChars="0" w:firstLine="480"/>
        <w:rPr>
          <w:rFonts w:cs="宋体"/>
          <w:szCs w:val="21"/>
        </w:rPr>
      </w:pPr>
      <w:r w:rsidRPr="00A87C1C">
        <w:rPr>
          <w:rFonts w:cs="宋体"/>
          <w:szCs w:val="21"/>
        </w:rPr>
        <w:t>电缆防火：电缆选用</w:t>
      </w:r>
      <w:r w:rsidRPr="00A87C1C">
        <w:rPr>
          <w:rFonts w:cs="宋体"/>
          <w:szCs w:val="21"/>
        </w:rPr>
        <w:t>B</w:t>
      </w:r>
      <w:r w:rsidRPr="00A87C1C">
        <w:rPr>
          <w:rFonts w:cs="宋体"/>
          <w:szCs w:val="21"/>
        </w:rPr>
        <w:t>级阻燃交联乙烯电缆，最小截面满足负荷电流和短路热稳定要求。对主要的电缆通道采取防火阻燃措施。</w:t>
      </w:r>
    </w:p>
    <w:p w:rsidR="00A87C1C" w:rsidRPr="00A87C1C" w:rsidRDefault="00A87C1C" w:rsidP="00A87C1C">
      <w:pPr>
        <w:ind w:firstLineChars="0" w:firstLine="480"/>
        <w:rPr>
          <w:rFonts w:cs="宋体"/>
          <w:szCs w:val="21"/>
        </w:rPr>
      </w:pPr>
      <w:r w:rsidRPr="00A87C1C">
        <w:rPr>
          <w:rFonts w:cs="宋体"/>
          <w:szCs w:val="21"/>
        </w:rPr>
        <w:t>电缆沟做防火分隔，电缆孔洞做防火封堵。</w:t>
      </w:r>
    </w:p>
    <w:p w:rsidR="00A87C1C" w:rsidRPr="00A87C1C" w:rsidRDefault="00A87C1C" w:rsidP="00A87C1C">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sz w:val="28"/>
          <w:szCs w:val="24"/>
          <w:lang w:val="zh-CN"/>
        </w:rPr>
      </w:pPr>
      <w:r w:rsidRPr="00A87C1C">
        <w:rPr>
          <w:rFonts w:eastAsia="黑体" w:hAnsi="宋体" w:cs="Times New Roman"/>
          <w:noProof/>
          <w:sz w:val="28"/>
          <w:szCs w:val="24"/>
          <w:lang w:val="zh-CN"/>
        </w:rPr>
        <w:t xml:space="preserve">7.2.2.2 </w:t>
      </w:r>
      <w:r w:rsidRPr="00A87C1C">
        <w:rPr>
          <w:rFonts w:eastAsia="黑体" w:hAnsi="宋体" w:cs="Times New Roman"/>
          <w:noProof/>
          <w:sz w:val="28"/>
          <w:szCs w:val="24"/>
          <w:lang w:val="zh-CN"/>
        </w:rPr>
        <w:t>主要机电设备消防设计</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1</w:t>
      </w:r>
      <w:r w:rsidRPr="00A87C1C">
        <w:rPr>
          <w:rFonts w:cs="宋体"/>
          <w:szCs w:val="21"/>
        </w:rPr>
        <w:t>）主变压器</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）主变压器在安装后必须进行检查，清除焊渣、铜丝、油泥等杂物，主变压器保护装置必须完善可靠。</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）主变压器与周围房间用防火墙分隔。</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w:t>
      </w:r>
      <w:r w:rsidRPr="00A87C1C">
        <w:rPr>
          <w:rFonts w:cs="宋体" w:hint="eastAsia"/>
          <w:szCs w:val="21"/>
        </w:rPr>
        <w:t>《风电场设计防火规范》</w:t>
      </w:r>
      <w:r w:rsidRPr="00A87C1C">
        <w:rPr>
          <w:rFonts w:cs="宋体" w:hint="eastAsia"/>
          <w:szCs w:val="21"/>
        </w:rPr>
        <w:t>NB 31089-2016</w:t>
      </w:r>
      <w:r w:rsidRPr="00A87C1C">
        <w:rPr>
          <w:rFonts w:cs="宋体" w:hint="eastAsia"/>
          <w:szCs w:val="21"/>
        </w:rPr>
        <w:t>中规定的：“单台容量为</w:t>
      </w:r>
      <w:r w:rsidRPr="00A87C1C">
        <w:rPr>
          <w:rFonts w:cs="宋体" w:hint="eastAsia"/>
          <w:szCs w:val="21"/>
        </w:rPr>
        <w:t>125MVA</w:t>
      </w:r>
      <w:r w:rsidRPr="00A87C1C">
        <w:rPr>
          <w:rFonts w:cs="宋体" w:hint="eastAsia"/>
          <w:szCs w:val="21"/>
        </w:rPr>
        <w:t>及以上的油浸变压器需要设置水喷雾灭火系统”的要求。本工程不设置主变压器水喷雾消防系统。</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）主变压器设置油坑，</w:t>
      </w:r>
      <w:r w:rsidRPr="00A87C1C">
        <w:rPr>
          <w:rFonts w:cs="宋体" w:hint="eastAsia"/>
          <w:szCs w:val="21"/>
        </w:rPr>
        <w:t>容积为主变压器油量的</w:t>
      </w:r>
      <w:r w:rsidRPr="00A87C1C">
        <w:rPr>
          <w:rFonts w:cs="宋体" w:hint="eastAsia"/>
          <w:szCs w:val="21"/>
        </w:rPr>
        <w:t>20</w:t>
      </w:r>
      <w:r w:rsidRPr="00A87C1C">
        <w:rPr>
          <w:rFonts w:cs="宋体" w:hint="eastAsia"/>
          <w:szCs w:val="21"/>
        </w:rPr>
        <w:t>﹪，</w:t>
      </w:r>
      <w:proofErr w:type="gramStart"/>
      <w:r w:rsidRPr="00A87C1C">
        <w:rPr>
          <w:rFonts w:cs="宋体"/>
          <w:szCs w:val="21"/>
        </w:rPr>
        <w:t>油坑大于</w:t>
      </w:r>
      <w:proofErr w:type="gramEnd"/>
      <w:r w:rsidRPr="00A87C1C">
        <w:rPr>
          <w:rFonts w:cs="宋体"/>
          <w:szCs w:val="21"/>
        </w:rPr>
        <w:t>变压器外廓，内设卵石层，其厚度不应小于</w:t>
      </w:r>
      <w:smartTag w:uri="urn:schemas-microsoft-com:office:smarttags" w:element="chmetcnv">
        <w:smartTagPr>
          <w:attr w:name="UnitName" w:val="mm"/>
          <w:attr w:name="SourceValue" w:val="250"/>
          <w:attr w:name="HasSpace" w:val="False"/>
          <w:attr w:name="Negative" w:val="False"/>
          <w:attr w:name="NumberType" w:val="1"/>
          <w:attr w:name="TCSC" w:val="0"/>
        </w:smartTagPr>
        <w:r w:rsidRPr="00A87C1C">
          <w:rPr>
            <w:rFonts w:cs="宋体"/>
            <w:szCs w:val="21"/>
          </w:rPr>
          <w:t>250mm</w:t>
        </w:r>
      </w:smartTag>
      <w:r w:rsidRPr="00A87C1C">
        <w:rPr>
          <w:rFonts w:cs="宋体"/>
          <w:szCs w:val="21"/>
        </w:rPr>
        <w:t>，卵石的直径为</w:t>
      </w:r>
      <w:smartTag w:uri="urn:schemas-microsoft-com:office:smarttags" w:element="chmetcnv">
        <w:smartTagPr>
          <w:attr w:name="UnitName" w:val="mm"/>
          <w:attr w:name="SourceValue" w:val="50"/>
          <w:attr w:name="HasSpace" w:val="False"/>
          <w:attr w:name="Negative" w:val="False"/>
          <w:attr w:name="NumberType" w:val="1"/>
          <w:attr w:name="TCSC" w:val="0"/>
        </w:smartTagPr>
        <w:r w:rsidRPr="00A87C1C">
          <w:rPr>
            <w:rFonts w:cs="宋体"/>
            <w:szCs w:val="21"/>
          </w:rPr>
          <w:t>50mm</w:t>
        </w:r>
      </w:smartTag>
      <w:r w:rsidRPr="00A87C1C">
        <w:rPr>
          <w:rFonts w:cs="宋体"/>
          <w:szCs w:val="21"/>
        </w:rPr>
        <w:t>~</w:t>
      </w:r>
      <w:smartTag w:uri="urn:schemas-microsoft-com:office:smarttags" w:element="chmetcnv">
        <w:smartTagPr>
          <w:attr w:name="UnitName" w:val="mm"/>
          <w:attr w:name="SourceValue" w:val="80"/>
          <w:attr w:name="HasSpace" w:val="False"/>
          <w:attr w:name="Negative" w:val="False"/>
          <w:attr w:name="NumberType" w:val="1"/>
          <w:attr w:name="TCSC" w:val="0"/>
        </w:smartTagPr>
        <w:r w:rsidRPr="00A87C1C">
          <w:rPr>
            <w:rFonts w:cs="宋体"/>
            <w:szCs w:val="21"/>
          </w:rPr>
          <w:t>80mm</w:t>
        </w:r>
      </w:smartTag>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5</w:t>
      </w:r>
      <w:r w:rsidRPr="00A87C1C">
        <w:rPr>
          <w:rFonts w:cs="宋体"/>
          <w:szCs w:val="21"/>
        </w:rPr>
        <w:t>）主变压器旁边放置</w:t>
      </w:r>
      <w:r w:rsidRPr="00A87C1C">
        <w:rPr>
          <w:rFonts w:cs="宋体" w:hint="eastAsia"/>
          <w:szCs w:val="21"/>
        </w:rPr>
        <w:t>推车式磷酸铵盐干粉灭火器</w:t>
      </w:r>
      <w:r w:rsidRPr="00A87C1C">
        <w:rPr>
          <w:rFonts w:cs="宋体"/>
          <w:szCs w:val="21"/>
        </w:rPr>
        <w:t>2</w:t>
      </w:r>
      <w:r w:rsidRPr="00A87C1C">
        <w:rPr>
          <w:rFonts w:cs="宋体"/>
          <w:szCs w:val="21"/>
        </w:rPr>
        <w:t>套、消防砂箱</w:t>
      </w:r>
      <w:r w:rsidRPr="00A87C1C">
        <w:rPr>
          <w:rFonts w:cs="宋体"/>
          <w:szCs w:val="21"/>
        </w:rPr>
        <w:t>2</w:t>
      </w:r>
      <w:r w:rsidRPr="00A87C1C">
        <w:rPr>
          <w:rFonts w:cs="宋体"/>
          <w:szCs w:val="21"/>
        </w:rPr>
        <w:t>个。</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2</w:t>
      </w:r>
      <w:r w:rsidRPr="00A87C1C">
        <w:rPr>
          <w:rFonts w:cs="宋体"/>
          <w:szCs w:val="21"/>
        </w:rPr>
        <w:t>）风力发电机组</w:t>
      </w:r>
    </w:p>
    <w:p w:rsidR="00A87C1C" w:rsidRPr="00A87C1C" w:rsidRDefault="00A87C1C" w:rsidP="00A87C1C">
      <w:pPr>
        <w:ind w:firstLineChars="0" w:firstLine="480"/>
        <w:rPr>
          <w:rFonts w:cs="宋体"/>
          <w:szCs w:val="21"/>
        </w:rPr>
      </w:pPr>
      <w:r w:rsidRPr="00A87C1C">
        <w:rPr>
          <w:rFonts w:cs="宋体"/>
          <w:szCs w:val="21"/>
        </w:rPr>
        <w:t>风力发电机组采用干粉灭火器灭火，由机组制造厂配置灭火装置。在机组塔架各层和机舱内配备灭火器和防毒面罩。</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3</w:t>
      </w:r>
      <w:r w:rsidRPr="00A87C1C">
        <w:rPr>
          <w:rFonts w:cs="宋体"/>
          <w:szCs w:val="21"/>
        </w:rPr>
        <w:t>）电缆</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）采用阻燃电缆。</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）各建筑物通向外部的电缆通道出口处，设置防火隔墙或封堵；所区沟道内每隔</w:t>
      </w:r>
      <w:smartTag w:uri="urn:schemas-microsoft-com:office:smarttags" w:element="chmetcnv">
        <w:smartTagPr>
          <w:attr w:name="UnitName" w:val="m"/>
          <w:attr w:name="SourceValue" w:val="100"/>
          <w:attr w:name="HasSpace" w:val="False"/>
          <w:attr w:name="Negative" w:val="False"/>
          <w:attr w:name="NumberType" w:val="1"/>
          <w:attr w:name="TCSC" w:val="0"/>
        </w:smartTagPr>
        <w:r w:rsidRPr="00A87C1C">
          <w:rPr>
            <w:rFonts w:cs="宋体"/>
            <w:szCs w:val="21"/>
          </w:rPr>
          <w:t>100m</w:t>
        </w:r>
      </w:smartTag>
      <w:r w:rsidRPr="00A87C1C">
        <w:rPr>
          <w:rFonts w:cs="宋体"/>
          <w:szCs w:val="21"/>
        </w:rPr>
        <w:t>处设置防火隔墙。</w:t>
      </w:r>
    </w:p>
    <w:p w:rsidR="00A87C1C" w:rsidRPr="00A87C1C" w:rsidRDefault="00A87C1C" w:rsidP="00A87C1C">
      <w:pPr>
        <w:ind w:firstLineChars="0" w:firstLine="480"/>
        <w:rPr>
          <w:rFonts w:cs="宋体"/>
          <w:szCs w:val="21"/>
        </w:rPr>
      </w:pPr>
      <w:r w:rsidRPr="00A87C1C">
        <w:rPr>
          <w:rFonts w:cs="宋体"/>
          <w:szCs w:val="21"/>
        </w:rPr>
        <w:t>3</w:t>
      </w:r>
      <w:r w:rsidRPr="00A87C1C">
        <w:rPr>
          <w:rFonts w:cs="宋体"/>
          <w:szCs w:val="21"/>
        </w:rPr>
        <w:t>）所有贯穿楼板的电缆孔洞，所有高低压开关柜、控制屏、保护屏、动力箱、端子箱、电缆竖井要求采用有效阻燃材料进行封堵；通过高温，易燃场所采用阻燃电缆槽盒。</w:t>
      </w:r>
    </w:p>
    <w:p w:rsidR="00A87C1C" w:rsidRPr="00A87C1C" w:rsidRDefault="00A87C1C" w:rsidP="00A87C1C">
      <w:pPr>
        <w:ind w:firstLineChars="0" w:firstLine="480"/>
        <w:rPr>
          <w:rFonts w:cs="宋体"/>
          <w:szCs w:val="21"/>
        </w:rPr>
      </w:pPr>
      <w:r w:rsidRPr="00A87C1C">
        <w:rPr>
          <w:rFonts w:cs="宋体"/>
          <w:szCs w:val="21"/>
        </w:rPr>
        <w:t>4</w:t>
      </w:r>
      <w:r w:rsidRPr="00A87C1C">
        <w:rPr>
          <w:rFonts w:cs="宋体"/>
          <w:szCs w:val="21"/>
        </w:rPr>
        <w:t>）在灰尘容易集聚的地方，电缆桥架加防护罩。</w:t>
      </w:r>
    </w:p>
    <w:p w:rsidR="00A87C1C" w:rsidRPr="00A87C1C" w:rsidRDefault="00A87C1C" w:rsidP="00A87C1C">
      <w:pPr>
        <w:ind w:firstLineChars="0" w:firstLine="480"/>
        <w:rPr>
          <w:rFonts w:cs="宋体"/>
          <w:szCs w:val="21"/>
        </w:rPr>
      </w:pPr>
      <w:r w:rsidRPr="00A87C1C">
        <w:rPr>
          <w:rFonts w:cs="宋体"/>
          <w:szCs w:val="21"/>
        </w:rPr>
        <w:lastRenderedPageBreak/>
        <w:t>5</w:t>
      </w:r>
      <w:r w:rsidRPr="00A87C1C">
        <w:rPr>
          <w:rFonts w:cs="宋体"/>
          <w:szCs w:val="21"/>
        </w:rPr>
        <w:t>）动力电缆与控制电缆分开敷设，桥架层间设置防火隔板。</w:t>
      </w:r>
    </w:p>
    <w:p w:rsidR="00A87C1C" w:rsidRPr="00A87C1C" w:rsidRDefault="00A87C1C" w:rsidP="00A87C1C">
      <w:pPr>
        <w:ind w:firstLineChars="0" w:firstLine="480"/>
        <w:rPr>
          <w:rFonts w:cs="宋体"/>
          <w:szCs w:val="21"/>
        </w:rPr>
      </w:pPr>
      <w:r w:rsidRPr="00A87C1C">
        <w:rPr>
          <w:rFonts w:cs="宋体"/>
          <w:szCs w:val="21"/>
        </w:rPr>
        <w:t>（</w:t>
      </w:r>
      <w:r w:rsidRPr="00A87C1C">
        <w:rPr>
          <w:rFonts w:cs="宋体"/>
          <w:szCs w:val="21"/>
        </w:rPr>
        <w:t>5</w:t>
      </w:r>
      <w:r w:rsidRPr="00A87C1C">
        <w:rPr>
          <w:rFonts w:cs="宋体"/>
          <w:szCs w:val="21"/>
        </w:rPr>
        <w:t>）其他机电设备</w:t>
      </w:r>
    </w:p>
    <w:p w:rsidR="00A87C1C" w:rsidRPr="00A87C1C" w:rsidRDefault="00A87C1C" w:rsidP="00A87C1C">
      <w:pPr>
        <w:ind w:firstLineChars="0" w:firstLine="480"/>
        <w:rPr>
          <w:rFonts w:cs="宋体"/>
          <w:szCs w:val="21"/>
        </w:rPr>
      </w:pPr>
      <w:r w:rsidRPr="00A87C1C">
        <w:rPr>
          <w:rFonts w:cs="宋体"/>
          <w:szCs w:val="21"/>
        </w:rPr>
        <w:t>继保室、</w:t>
      </w:r>
      <w:r w:rsidRPr="00A87C1C">
        <w:rPr>
          <w:rFonts w:cs="宋体"/>
          <w:szCs w:val="21"/>
        </w:rPr>
        <w:t>35kV</w:t>
      </w:r>
      <w:r w:rsidRPr="00A87C1C">
        <w:rPr>
          <w:rFonts w:cs="宋体"/>
          <w:szCs w:val="21"/>
        </w:rPr>
        <w:t>开关柜室、低压配电室、接地变、</w:t>
      </w:r>
      <w:r w:rsidRPr="00A87C1C">
        <w:rPr>
          <w:rFonts w:cs="宋体"/>
          <w:szCs w:val="21"/>
        </w:rPr>
        <w:t>SVG</w:t>
      </w:r>
      <w:r w:rsidRPr="00A87C1C">
        <w:rPr>
          <w:rFonts w:cs="宋体"/>
          <w:szCs w:val="21"/>
        </w:rPr>
        <w:t>室等电气设备配置干粉灭火器</w:t>
      </w:r>
      <w:r w:rsidRPr="00A87C1C">
        <w:rPr>
          <w:rFonts w:cs="宋体" w:hint="eastAsia"/>
          <w:szCs w:val="21"/>
        </w:rPr>
        <w:t>；</w:t>
      </w:r>
      <w:r w:rsidRPr="00A87C1C">
        <w:rPr>
          <w:rFonts w:cs="宋体" w:hint="eastAsia"/>
          <w:szCs w:val="21"/>
        </w:rPr>
        <w:t>GIS</w:t>
      </w:r>
      <w:r w:rsidRPr="00A87C1C">
        <w:rPr>
          <w:rFonts w:cs="宋体"/>
          <w:szCs w:val="21"/>
        </w:rPr>
        <w:t>配置推车式灭火器</w:t>
      </w:r>
      <w:r w:rsidRPr="00A87C1C">
        <w:rPr>
          <w:rFonts w:cs="宋体" w:hint="eastAsia"/>
          <w:szCs w:val="21"/>
        </w:rPr>
        <w:t>。</w:t>
      </w:r>
    </w:p>
    <w:p w:rsidR="00A87C1C" w:rsidRPr="00A87C1C" w:rsidRDefault="00A87C1C" w:rsidP="00A87C1C">
      <w:pPr>
        <w:ind w:firstLineChars="0" w:firstLine="480"/>
        <w:rPr>
          <w:rFonts w:cs="宋体"/>
          <w:szCs w:val="21"/>
        </w:rPr>
      </w:pPr>
      <w:r w:rsidRPr="00A87C1C">
        <w:rPr>
          <w:rFonts w:cs="宋体"/>
          <w:szCs w:val="21"/>
        </w:rPr>
        <w:t>变电站增设消防小室，消防小室主要由器材间和砂池组成。器材间内器材配置如下：推车式干粉灭火器、消防斧、消防</w:t>
      </w:r>
      <w:proofErr w:type="gramStart"/>
      <w:r w:rsidRPr="00A87C1C">
        <w:rPr>
          <w:rFonts w:cs="宋体"/>
          <w:szCs w:val="21"/>
        </w:rPr>
        <w:t>铲把及消防</w:t>
      </w:r>
      <w:proofErr w:type="gramEnd"/>
      <w:r w:rsidRPr="00A87C1C">
        <w:rPr>
          <w:rFonts w:cs="宋体"/>
          <w:szCs w:val="21"/>
        </w:rPr>
        <w:t>桶；砂池容积不小于</w:t>
      </w:r>
      <w:smartTag w:uri="urn:schemas-microsoft-com:office:smarttags" w:element="chmetcnv">
        <w:smartTagPr>
          <w:attr w:name="UnitName" w:val="m3"/>
          <w:attr w:name="SourceValue" w:val="1"/>
          <w:attr w:name="HasSpace" w:val="False"/>
          <w:attr w:name="Negative" w:val="False"/>
          <w:attr w:name="NumberType" w:val="1"/>
          <w:attr w:name="TCSC" w:val="0"/>
        </w:smartTagPr>
        <w:r w:rsidRPr="00A87C1C">
          <w:rPr>
            <w:rFonts w:cs="宋体"/>
            <w:szCs w:val="21"/>
          </w:rPr>
          <w:t>1m</w:t>
        </w:r>
        <w:r w:rsidRPr="00A87C1C">
          <w:rPr>
            <w:rFonts w:cs="宋体"/>
            <w:szCs w:val="21"/>
            <w:vertAlign w:val="superscript"/>
          </w:rPr>
          <w:t>3</w:t>
        </w:r>
      </w:smartTag>
      <w:r w:rsidRPr="00A87C1C">
        <w:rPr>
          <w:rFonts w:cs="宋体"/>
          <w:szCs w:val="21"/>
        </w:rPr>
        <w:t>。</w:t>
      </w:r>
      <w:r w:rsidRPr="00A87C1C">
        <w:rPr>
          <w:rFonts w:cs="宋体"/>
          <w:szCs w:val="21"/>
        </w:rPr>
        <w:t xml:space="preserve"> </w:t>
      </w:r>
      <w:r w:rsidRPr="00A87C1C">
        <w:rPr>
          <w:rFonts w:cs="宋体"/>
          <w:szCs w:val="21"/>
        </w:rPr>
        <w:t>砂池应设置漏水孔。</w:t>
      </w:r>
      <w:r w:rsidRPr="00A87C1C">
        <w:rPr>
          <w:rFonts w:cs="宋体"/>
          <w:szCs w:val="21"/>
        </w:rPr>
        <w:t xml:space="preserve"> </w:t>
      </w:r>
      <w:r w:rsidRPr="00A87C1C">
        <w:rPr>
          <w:rFonts w:cs="宋体"/>
          <w:szCs w:val="21"/>
        </w:rPr>
        <w:t>消防小室</w:t>
      </w:r>
      <w:proofErr w:type="gramStart"/>
      <w:r w:rsidRPr="00A87C1C">
        <w:rPr>
          <w:rFonts w:cs="宋体"/>
          <w:szCs w:val="21"/>
        </w:rPr>
        <w:t>外墙面贴白色</w:t>
      </w:r>
      <w:proofErr w:type="gramEnd"/>
      <w:r w:rsidRPr="00A87C1C">
        <w:rPr>
          <w:rFonts w:cs="宋体"/>
          <w:szCs w:val="21"/>
        </w:rPr>
        <w:t>墙面砖，</w:t>
      </w:r>
      <w:proofErr w:type="gramStart"/>
      <w:r w:rsidRPr="00A87C1C">
        <w:rPr>
          <w:rFonts w:cs="宋体"/>
          <w:szCs w:val="21"/>
        </w:rPr>
        <w:t>顶贴红色</w:t>
      </w:r>
      <w:proofErr w:type="gramEnd"/>
      <w:r w:rsidRPr="00A87C1C">
        <w:rPr>
          <w:rFonts w:cs="宋体"/>
          <w:szCs w:val="21"/>
        </w:rPr>
        <w:t>面转。门采用不锈钢平开门，门底部设通风百页，总体为简易房间。</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7.2.3 </w:t>
      </w:r>
      <w:r w:rsidRPr="00A87C1C">
        <w:rPr>
          <w:b/>
          <w:bCs/>
          <w:sz w:val="32"/>
          <w:szCs w:val="32"/>
        </w:rPr>
        <w:t>安全疏散通道和消防通道</w:t>
      </w:r>
    </w:p>
    <w:p w:rsidR="00A87C1C" w:rsidRPr="00A87C1C" w:rsidRDefault="00A87C1C" w:rsidP="00A87C1C">
      <w:pPr>
        <w:ind w:firstLineChars="0" w:firstLine="480"/>
        <w:rPr>
          <w:rFonts w:cs="宋体"/>
          <w:szCs w:val="21"/>
        </w:rPr>
      </w:pPr>
      <w:r w:rsidRPr="00A87C1C">
        <w:rPr>
          <w:rFonts w:cs="宋体"/>
          <w:szCs w:val="21"/>
        </w:rPr>
        <w:t>主要建筑物均设有</w:t>
      </w:r>
      <w:r w:rsidRPr="00A87C1C">
        <w:rPr>
          <w:rFonts w:cs="宋体"/>
          <w:szCs w:val="21"/>
        </w:rPr>
        <w:t>2</w:t>
      </w:r>
      <w:r w:rsidRPr="00A87C1C">
        <w:rPr>
          <w:rFonts w:cs="宋体"/>
          <w:szCs w:val="21"/>
        </w:rPr>
        <w:t>个直通外部的安全通道。继保室、</w:t>
      </w:r>
      <w:r w:rsidRPr="00A87C1C">
        <w:rPr>
          <w:rFonts w:cs="宋体"/>
          <w:szCs w:val="21"/>
        </w:rPr>
        <w:t>35kV</w:t>
      </w:r>
      <w:r w:rsidRPr="00A87C1C">
        <w:rPr>
          <w:rFonts w:cs="宋体"/>
          <w:szCs w:val="21"/>
        </w:rPr>
        <w:t>开关室、设有至少两个疏散门。</w:t>
      </w:r>
    </w:p>
    <w:p w:rsidR="00A87C1C" w:rsidRPr="00A87C1C" w:rsidRDefault="00A87C1C" w:rsidP="00A87C1C">
      <w:pPr>
        <w:ind w:firstLineChars="0" w:firstLine="480"/>
        <w:rPr>
          <w:rFonts w:cs="宋体"/>
          <w:szCs w:val="21"/>
        </w:rPr>
      </w:pPr>
      <w:r w:rsidRPr="00A87C1C">
        <w:rPr>
          <w:rFonts w:cs="宋体"/>
          <w:szCs w:val="21"/>
        </w:rPr>
        <w:t>所内、外交通通道净宽均大于</w:t>
      </w:r>
      <w:r w:rsidRPr="00A87C1C">
        <w:rPr>
          <w:rFonts w:cs="宋体"/>
          <w:szCs w:val="21"/>
        </w:rPr>
        <w:t>4.5m</w:t>
      </w:r>
      <w:r w:rsidRPr="00A87C1C">
        <w:rPr>
          <w:rFonts w:cs="宋体"/>
          <w:szCs w:val="21"/>
        </w:rPr>
        <w:t>，满足消防车道要求，各主要建筑物均按规范设置直通外部的安全通道。</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7.2.4 </w:t>
      </w:r>
      <w:r w:rsidRPr="00A87C1C">
        <w:rPr>
          <w:b/>
          <w:bCs/>
          <w:sz w:val="32"/>
          <w:szCs w:val="32"/>
        </w:rPr>
        <w:t>消防给水设计</w:t>
      </w:r>
    </w:p>
    <w:p w:rsidR="00A87C1C" w:rsidRPr="00A87C1C" w:rsidRDefault="00A87C1C" w:rsidP="00A87C1C">
      <w:pPr>
        <w:ind w:firstLineChars="0" w:firstLine="480"/>
        <w:rPr>
          <w:rFonts w:cs="宋体"/>
          <w:szCs w:val="21"/>
        </w:rPr>
      </w:pPr>
      <w:r w:rsidRPr="00A87C1C">
        <w:rPr>
          <w:rFonts w:cs="宋体" w:hint="eastAsia"/>
          <w:szCs w:val="21"/>
        </w:rPr>
        <w:t>本工程主要用水为风电场变电站生活用水、消防用水及辅助生产用水。变电站处于城镇附近，用水考虑从附近城镇水网接入</w:t>
      </w:r>
      <w:r w:rsidRPr="00A87C1C">
        <w:rPr>
          <w:rFonts w:cs="宋体"/>
          <w:szCs w:val="21"/>
        </w:rPr>
        <w:t>。设置消防水池，确保消防用水量。</w:t>
      </w:r>
    </w:p>
    <w:p w:rsidR="00A87C1C" w:rsidRPr="00A87C1C" w:rsidRDefault="00A87C1C" w:rsidP="00A87C1C">
      <w:pPr>
        <w:ind w:firstLineChars="0" w:firstLine="480"/>
        <w:rPr>
          <w:rFonts w:cs="宋体"/>
          <w:szCs w:val="21"/>
        </w:rPr>
      </w:pPr>
      <w:r w:rsidRPr="00A87C1C">
        <w:rPr>
          <w:rFonts w:cs="宋体"/>
          <w:szCs w:val="21"/>
        </w:rPr>
        <w:t>消防供水系统由消防水池、</w:t>
      </w:r>
      <w:r w:rsidRPr="00A87C1C">
        <w:rPr>
          <w:rFonts w:cs="宋体"/>
          <w:szCs w:val="21"/>
        </w:rPr>
        <w:t xml:space="preserve">2 </w:t>
      </w:r>
      <w:r w:rsidRPr="00A87C1C">
        <w:rPr>
          <w:rFonts w:cs="宋体"/>
          <w:szCs w:val="21"/>
        </w:rPr>
        <w:t>台消防主泵（一用</w:t>
      </w:r>
      <w:proofErr w:type="gramStart"/>
      <w:r w:rsidRPr="00A87C1C">
        <w:rPr>
          <w:rFonts w:cs="宋体"/>
          <w:szCs w:val="21"/>
        </w:rPr>
        <w:t>一</w:t>
      </w:r>
      <w:proofErr w:type="gramEnd"/>
      <w:r w:rsidRPr="00A87C1C">
        <w:rPr>
          <w:rFonts w:cs="宋体"/>
          <w:szCs w:val="21"/>
        </w:rPr>
        <w:t>备）、配套的消防稳压装置、气压罐、消防给水管道、室内外消火栓组成。消防水泵为自灌式引水。消防给水管道在站内形成环状管网，水泵房有</w:t>
      </w:r>
      <w:r w:rsidRPr="00A87C1C">
        <w:rPr>
          <w:rFonts w:cs="宋体"/>
          <w:szCs w:val="21"/>
        </w:rPr>
        <w:t xml:space="preserve">2 </w:t>
      </w:r>
      <w:r w:rsidRPr="00A87C1C">
        <w:rPr>
          <w:rFonts w:cs="宋体"/>
          <w:szCs w:val="21"/>
        </w:rPr>
        <w:t>条出水管与环状管网连接。消防主泵、消防稳压</w:t>
      </w:r>
      <w:proofErr w:type="gramStart"/>
      <w:r w:rsidRPr="00A87C1C">
        <w:rPr>
          <w:rFonts w:cs="宋体"/>
          <w:szCs w:val="21"/>
        </w:rPr>
        <w:t>泵运行</w:t>
      </w:r>
      <w:proofErr w:type="gramEnd"/>
      <w:r w:rsidRPr="00A87C1C">
        <w:rPr>
          <w:rFonts w:cs="宋体"/>
          <w:szCs w:val="21"/>
        </w:rPr>
        <w:t>状态信号传送至控制室。</w:t>
      </w:r>
    </w:p>
    <w:p w:rsidR="00A87C1C" w:rsidRPr="00A87C1C" w:rsidRDefault="00A87C1C" w:rsidP="00A87C1C">
      <w:pPr>
        <w:ind w:firstLineChars="0" w:firstLine="480"/>
        <w:rPr>
          <w:rFonts w:cs="宋体"/>
          <w:szCs w:val="21"/>
        </w:rPr>
      </w:pPr>
      <w:r w:rsidRPr="00A87C1C">
        <w:rPr>
          <w:rFonts w:cs="宋体"/>
          <w:szCs w:val="21"/>
        </w:rPr>
        <w:t>变电站设置室内和室外消火栓，需要设置室内消火栓系统的建筑物为综合楼</w:t>
      </w:r>
      <w:r w:rsidRPr="00A87C1C">
        <w:rPr>
          <w:rFonts w:cs="宋体" w:hint="eastAsia"/>
          <w:szCs w:val="21"/>
        </w:rPr>
        <w:t>，</w:t>
      </w:r>
      <w:r w:rsidRPr="00A87C1C">
        <w:rPr>
          <w:rFonts w:cs="宋体"/>
          <w:szCs w:val="21"/>
        </w:rPr>
        <w:t>室内消火栓用水量</w:t>
      </w:r>
      <w:smartTag w:uri="urn:schemas-microsoft-com:office:smarttags" w:element="chmetcnv">
        <w:smartTagPr>
          <w:attr w:name="UnitName" w:val="l"/>
          <w:attr w:name="SourceValue" w:val="10"/>
          <w:attr w:name="HasSpace" w:val="False"/>
          <w:attr w:name="Negative" w:val="False"/>
          <w:attr w:name="NumberType" w:val="1"/>
          <w:attr w:name="TCSC" w:val="0"/>
        </w:smartTagPr>
        <w:r w:rsidRPr="00A87C1C">
          <w:rPr>
            <w:rFonts w:cs="宋体"/>
            <w:szCs w:val="21"/>
          </w:rPr>
          <w:t>10L</w:t>
        </w:r>
      </w:smartTag>
      <w:r w:rsidRPr="00A87C1C">
        <w:rPr>
          <w:rFonts w:cs="宋体"/>
          <w:szCs w:val="21"/>
        </w:rPr>
        <w:t>/s</w:t>
      </w:r>
      <w:r w:rsidRPr="00A87C1C">
        <w:rPr>
          <w:rFonts w:cs="宋体"/>
          <w:szCs w:val="21"/>
        </w:rPr>
        <w:t>，室外消火栓系统用水量为</w:t>
      </w:r>
      <w:smartTag w:uri="urn:schemas-microsoft-com:office:smarttags" w:element="chmetcnv">
        <w:smartTagPr>
          <w:attr w:name="UnitName" w:val="l"/>
          <w:attr w:name="SourceValue" w:val="20"/>
          <w:attr w:name="HasSpace" w:val="False"/>
          <w:attr w:name="Negative" w:val="False"/>
          <w:attr w:name="NumberType" w:val="1"/>
          <w:attr w:name="TCSC" w:val="0"/>
        </w:smartTagPr>
        <w:r w:rsidRPr="00A87C1C">
          <w:rPr>
            <w:rFonts w:cs="宋体"/>
            <w:szCs w:val="21"/>
          </w:rPr>
          <w:t>20L</w:t>
        </w:r>
      </w:smartTag>
      <w:r w:rsidRPr="00A87C1C">
        <w:rPr>
          <w:rFonts w:cs="宋体"/>
          <w:szCs w:val="21"/>
        </w:rPr>
        <w:t>/s</w:t>
      </w:r>
      <w:r w:rsidRPr="00A87C1C">
        <w:rPr>
          <w:rFonts w:cs="宋体"/>
          <w:szCs w:val="21"/>
        </w:rPr>
        <w:t>，一次火灾延续时间均按</w:t>
      </w:r>
      <w:r w:rsidRPr="00A87C1C">
        <w:rPr>
          <w:rFonts w:cs="宋体"/>
          <w:szCs w:val="21"/>
        </w:rPr>
        <w:t>2h</w:t>
      </w:r>
      <w:r w:rsidRPr="00A87C1C">
        <w:rPr>
          <w:rFonts w:cs="宋体"/>
          <w:szCs w:val="21"/>
        </w:rPr>
        <w:t>计，消火栓系统一次灭火用水量为</w:t>
      </w:r>
      <w:smartTag w:uri="urn:schemas-microsoft-com:office:smarttags" w:element="chmetcnv">
        <w:smartTagPr>
          <w:attr w:name="UnitName" w:val="m3"/>
          <w:attr w:name="SourceValue" w:val="216"/>
          <w:attr w:name="HasSpace" w:val="False"/>
          <w:attr w:name="Negative" w:val="False"/>
          <w:attr w:name="NumberType" w:val="1"/>
          <w:attr w:name="TCSC" w:val="0"/>
        </w:smartTagPr>
        <w:r w:rsidRPr="00A87C1C">
          <w:rPr>
            <w:rFonts w:cs="宋体"/>
            <w:szCs w:val="21"/>
          </w:rPr>
          <w:t>216m</w:t>
        </w:r>
        <w:r w:rsidRPr="00A87C1C">
          <w:rPr>
            <w:rFonts w:cs="宋体"/>
            <w:szCs w:val="21"/>
            <w:vertAlign w:val="superscript"/>
          </w:rPr>
          <w:t>3</w:t>
        </w:r>
      </w:smartTag>
      <w:r w:rsidRPr="00A87C1C">
        <w:rPr>
          <w:rFonts w:cs="宋体"/>
          <w:szCs w:val="21"/>
        </w:rPr>
        <w:t>。消防水池容量暂定为</w:t>
      </w:r>
      <w:smartTag w:uri="urn:schemas-microsoft-com:office:smarttags" w:element="chmetcnv">
        <w:smartTagPr>
          <w:attr w:name="UnitName" w:val="m3"/>
          <w:attr w:name="SourceValue" w:val="216"/>
          <w:attr w:name="HasSpace" w:val="False"/>
          <w:attr w:name="Negative" w:val="False"/>
          <w:attr w:name="NumberType" w:val="1"/>
          <w:attr w:name="TCSC" w:val="0"/>
        </w:smartTagPr>
        <w:r w:rsidRPr="00A87C1C">
          <w:rPr>
            <w:rFonts w:cs="宋体"/>
            <w:szCs w:val="21"/>
          </w:rPr>
          <w:t>216m</w:t>
        </w:r>
        <w:r w:rsidRPr="00A87C1C">
          <w:rPr>
            <w:rFonts w:cs="宋体"/>
            <w:szCs w:val="21"/>
            <w:vertAlign w:val="superscript"/>
          </w:rPr>
          <w:t>3</w:t>
        </w:r>
      </w:smartTag>
      <w:r w:rsidRPr="00A87C1C">
        <w:rPr>
          <w:rFonts w:cs="宋体"/>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lastRenderedPageBreak/>
        <w:t xml:space="preserve">7.2.5 </w:t>
      </w:r>
      <w:r w:rsidRPr="00A87C1C">
        <w:rPr>
          <w:b/>
          <w:bCs/>
          <w:sz w:val="32"/>
          <w:szCs w:val="32"/>
        </w:rPr>
        <w:t>消防电气设计</w:t>
      </w:r>
    </w:p>
    <w:p w:rsidR="00A87C1C" w:rsidRPr="00A87C1C" w:rsidRDefault="00A87C1C" w:rsidP="00A87C1C">
      <w:pPr>
        <w:ind w:firstLineChars="0" w:firstLine="480"/>
        <w:rPr>
          <w:rFonts w:cs="宋体"/>
          <w:szCs w:val="21"/>
        </w:rPr>
      </w:pPr>
      <w:r w:rsidRPr="00A87C1C">
        <w:rPr>
          <w:rFonts w:cs="宋体"/>
          <w:szCs w:val="21"/>
        </w:rPr>
        <w:t>变电站的电力负荷为二级负荷，消防电源由站用电供给，采用双回路供电，备用电源由</w:t>
      </w:r>
      <w:r w:rsidRPr="00A87C1C">
        <w:rPr>
          <w:rFonts w:cs="宋体" w:hint="eastAsia"/>
          <w:szCs w:val="21"/>
        </w:rPr>
        <w:t>外引</w:t>
      </w:r>
      <w:r w:rsidRPr="00A87C1C">
        <w:rPr>
          <w:rFonts w:cs="宋体"/>
          <w:szCs w:val="21"/>
        </w:rPr>
        <w:t>外来电源供给。</w:t>
      </w:r>
    </w:p>
    <w:p w:rsidR="00A87C1C" w:rsidRPr="00A87C1C" w:rsidRDefault="00A87C1C" w:rsidP="00A87C1C">
      <w:pPr>
        <w:ind w:firstLineChars="0" w:firstLine="480"/>
        <w:rPr>
          <w:rFonts w:cs="宋体"/>
          <w:szCs w:val="21"/>
        </w:rPr>
      </w:pPr>
      <w:r w:rsidRPr="00A87C1C">
        <w:rPr>
          <w:rFonts w:cs="宋体"/>
          <w:szCs w:val="21"/>
        </w:rPr>
        <w:t>变电站建筑物的主要通道、出入口设置疏散指示灯、应急照明灯；中控室设事故照明灯。</w:t>
      </w:r>
    </w:p>
    <w:p w:rsidR="00A87C1C" w:rsidRPr="00A87C1C" w:rsidRDefault="00A87C1C" w:rsidP="00A87C1C">
      <w:pPr>
        <w:ind w:firstLineChars="0" w:firstLine="480"/>
        <w:rPr>
          <w:rFonts w:cs="宋体"/>
          <w:szCs w:val="21"/>
        </w:rPr>
      </w:pPr>
      <w:r w:rsidRPr="00A87C1C">
        <w:rPr>
          <w:rFonts w:cs="宋体"/>
          <w:szCs w:val="21"/>
        </w:rPr>
        <w:t>应急照明灯自带蓄电池，供电时间不少于</w:t>
      </w:r>
      <w:r w:rsidRPr="00A87C1C">
        <w:rPr>
          <w:rFonts w:cs="宋体"/>
          <w:szCs w:val="21"/>
        </w:rPr>
        <w:t>60min</w:t>
      </w:r>
      <w:r w:rsidRPr="00A87C1C">
        <w:rPr>
          <w:rFonts w:cs="宋体"/>
          <w:szCs w:val="21"/>
        </w:rPr>
        <w:t>。</w:t>
      </w:r>
    </w:p>
    <w:p w:rsidR="00A87C1C" w:rsidRPr="00A87C1C" w:rsidRDefault="00A87C1C" w:rsidP="00A87C1C">
      <w:pPr>
        <w:ind w:firstLineChars="0" w:firstLine="480"/>
        <w:rPr>
          <w:rFonts w:cs="宋体"/>
          <w:szCs w:val="21"/>
        </w:rPr>
      </w:pPr>
      <w:r w:rsidRPr="00A87C1C">
        <w:rPr>
          <w:rFonts w:cs="宋体"/>
          <w:szCs w:val="21"/>
        </w:rPr>
        <w:t>消防水泵电源</w:t>
      </w:r>
      <w:proofErr w:type="gramStart"/>
      <w:r w:rsidRPr="00A87C1C">
        <w:rPr>
          <w:rFonts w:cs="宋体"/>
          <w:szCs w:val="21"/>
        </w:rPr>
        <w:t>引自厂</w:t>
      </w:r>
      <w:proofErr w:type="gramEnd"/>
      <w:r w:rsidRPr="00A87C1C">
        <w:rPr>
          <w:rFonts w:cs="宋体"/>
          <w:szCs w:val="21"/>
        </w:rPr>
        <w:t>用电配电母线。</w:t>
      </w:r>
    </w:p>
    <w:p w:rsidR="00A87C1C" w:rsidRPr="00A87C1C" w:rsidRDefault="00A87C1C" w:rsidP="00A87C1C">
      <w:pPr>
        <w:ind w:firstLineChars="0" w:firstLine="480"/>
        <w:rPr>
          <w:rFonts w:cs="宋体"/>
          <w:szCs w:val="21"/>
        </w:rPr>
      </w:pPr>
      <w:r w:rsidRPr="00A87C1C">
        <w:rPr>
          <w:rFonts w:cs="宋体"/>
          <w:szCs w:val="21"/>
        </w:rPr>
        <w:t>消防配电的配电</w:t>
      </w:r>
      <w:proofErr w:type="gramStart"/>
      <w:r w:rsidRPr="00A87C1C">
        <w:rPr>
          <w:rFonts w:cs="宋体"/>
          <w:szCs w:val="21"/>
        </w:rPr>
        <w:t>线路均暗敷于</w:t>
      </w:r>
      <w:proofErr w:type="gramEnd"/>
      <w:r w:rsidRPr="00A87C1C">
        <w:rPr>
          <w:rFonts w:cs="宋体"/>
          <w:szCs w:val="21"/>
        </w:rPr>
        <w:t>非燃烧结构内，或采用金属管保护，电线电缆均采用耐火型。</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bookmarkStart w:id="47" w:name="_Toc347220433"/>
      <w:bookmarkStart w:id="48" w:name="_Toc349724732"/>
      <w:r w:rsidRPr="00A87C1C">
        <w:rPr>
          <w:b/>
          <w:bCs/>
          <w:sz w:val="32"/>
          <w:szCs w:val="32"/>
        </w:rPr>
        <w:t>7</w:t>
      </w:r>
      <w:r w:rsidRPr="00A87C1C">
        <w:rPr>
          <w:rFonts w:hint="eastAsia"/>
          <w:b/>
          <w:bCs/>
          <w:sz w:val="32"/>
          <w:szCs w:val="32"/>
        </w:rPr>
        <w:t xml:space="preserve">.2.6 </w:t>
      </w:r>
      <w:r w:rsidRPr="00A87C1C">
        <w:rPr>
          <w:b/>
          <w:bCs/>
          <w:sz w:val="32"/>
          <w:szCs w:val="32"/>
        </w:rPr>
        <w:t>通风空调系统的防火排烟设计</w:t>
      </w:r>
      <w:bookmarkEnd w:id="47"/>
      <w:bookmarkEnd w:id="48"/>
    </w:p>
    <w:p w:rsidR="00A87C1C" w:rsidRPr="00A87C1C" w:rsidRDefault="00A87C1C" w:rsidP="00A87C1C">
      <w:pPr>
        <w:ind w:firstLineChars="0" w:firstLine="480"/>
        <w:rPr>
          <w:rFonts w:cs="宋体"/>
          <w:szCs w:val="21"/>
        </w:rPr>
      </w:pPr>
      <w:r w:rsidRPr="00A87C1C">
        <w:rPr>
          <w:rFonts w:cs="宋体"/>
          <w:szCs w:val="21"/>
        </w:rPr>
        <w:t>变电站内</w:t>
      </w:r>
      <w:r w:rsidRPr="00A87C1C">
        <w:rPr>
          <w:rFonts w:cs="宋体" w:hint="eastAsia"/>
          <w:szCs w:val="21"/>
        </w:rPr>
        <w:t>35kV</w:t>
      </w:r>
      <w:r w:rsidRPr="00A87C1C">
        <w:rPr>
          <w:rFonts w:cs="宋体" w:hint="eastAsia"/>
          <w:szCs w:val="21"/>
        </w:rPr>
        <w:t>开关柜室</w:t>
      </w:r>
      <w:r w:rsidRPr="00A87C1C">
        <w:rPr>
          <w:rFonts w:cs="宋体"/>
          <w:szCs w:val="21"/>
        </w:rPr>
        <w:t>、站用变压器室、</w:t>
      </w:r>
      <w:r w:rsidRPr="00A87C1C">
        <w:rPr>
          <w:rFonts w:cs="宋体"/>
          <w:szCs w:val="21"/>
        </w:rPr>
        <w:t>SV</w:t>
      </w:r>
      <w:r w:rsidRPr="00A87C1C">
        <w:rPr>
          <w:rFonts w:cs="宋体" w:hint="eastAsia"/>
          <w:szCs w:val="21"/>
        </w:rPr>
        <w:t>G</w:t>
      </w:r>
      <w:r w:rsidRPr="00A87C1C">
        <w:rPr>
          <w:rFonts w:cs="宋体"/>
          <w:szCs w:val="21"/>
        </w:rPr>
        <w:t>室、继电保护室设置事故排风机，其电源开关应设在发生火灾时能安全方便切断电源的位置，配电装置事故排风量不应少于</w:t>
      </w:r>
      <w:r w:rsidRPr="00A87C1C">
        <w:rPr>
          <w:rFonts w:cs="宋体"/>
          <w:szCs w:val="21"/>
        </w:rPr>
        <w:t>10</w:t>
      </w:r>
      <w:r w:rsidRPr="00A87C1C">
        <w:rPr>
          <w:rFonts w:cs="宋体"/>
          <w:szCs w:val="21"/>
        </w:rPr>
        <w:t>次</w:t>
      </w:r>
      <w:r w:rsidRPr="00A87C1C">
        <w:rPr>
          <w:rFonts w:cs="宋体"/>
          <w:szCs w:val="21"/>
        </w:rPr>
        <w:t>/h</w:t>
      </w:r>
      <w:r w:rsidRPr="00A87C1C">
        <w:rPr>
          <w:rFonts w:cs="宋体"/>
          <w:szCs w:val="21"/>
        </w:rPr>
        <w:t>，事故风机可兼做通风机用。蓄电池室需防酸隔爆应采用机械排风</w:t>
      </w:r>
      <w:r w:rsidRPr="00A87C1C">
        <w:rPr>
          <w:rFonts w:cs="宋体" w:hint="eastAsia"/>
          <w:szCs w:val="21"/>
        </w:rPr>
        <w:t>，</w:t>
      </w:r>
      <w:r w:rsidRPr="00A87C1C">
        <w:rPr>
          <w:rFonts w:cs="宋体"/>
          <w:szCs w:val="21"/>
        </w:rPr>
        <w:t>免维护式蓄电池室设置事故排风装置</w:t>
      </w:r>
      <w:r w:rsidRPr="00A87C1C">
        <w:rPr>
          <w:rFonts w:cs="宋体" w:hint="eastAsia"/>
          <w:szCs w:val="21"/>
        </w:rPr>
        <w:t>。</w:t>
      </w:r>
    </w:p>
    <w:p w:rsidR="00A87C1C" w:rsidRPr="00A87C1C" w:rsidRDefault="00A87C1C" w:rsidP="00A87C1C">
      <w:pPr>
        <w:ind w:firstLineChars="0" w:firstLine="480"/>
        <w:rPr>
          <w:rFonts w:cs="宋体"/>
          <w:szCs w:val="21"/>
          <w:lang w:val="en-GB"/>
        </w:rPr>
      </w:pPr>
      <w:r w:rsidRPr="00A87C1C">
        <w:rPr>
          <w:rFonts w:cs="宋体"/>
          <w:szCs w:val="21"/>
        </w:rPr>
        <w:t>综合楼房间采用可开启外窗的自然防排烟方式</w:t>
      </w:r>
      <w:r w:rsidRPr="00A87C1C">
        <w:rPr>
          <w:rFonts w:cs="宋体" w:hint="eastAsia"/>
          <w:szCs w:val="21"/>
        </w:rPr>
        <w:t>。</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7.2.7 </w:t>
      </w:r>
      <w:r w:rsidRPr="00A87C1C">
        <w:rPr>
          <w:b/>
          <w:bCs/>
          <w:sz w:val="32"/>
          <w:szCs w:val="32"/>
        </w:rPr>
        <w:t>消防监控系统</w:t>
      </w:r>
    </w:p>
    <w:p w:rsidR="00A87C1C" w:rsidRPr="00A87C1C" w:rsidRDefault="00A87C1C" w:rsidP="00A87C1C">
      <w:pPr>
        <w:ind w:firstLineChars="0" w:firstLine="480"/>
        <w:rPr>
          <w:rFonts w:cs="宋体"/>
          <w:szCs w:val="21"/>
        </w:rPr>
      </w:pPr>
      <w:r w:rsidRPr="00A87C1C">
        <w:rPr>
          <w:rFonts w:cs="宋体"/>
          <w:szCs w:val="21"/>
        </w:rPr>
        <w:t>本工程本阶段考虑采用火灾自动探测报警及消防控制系统。</w:t>
      </w:r>
    </w:p>
    <w:p w:rsidR="00A87C1C" w:rsidRPr="00A87C1C" w:rsidRDefault="00A87C1C" w:rsidP="00A87C1C">
      <w:pPr>
        <w:ind w:firstLineChars="0" w:firstLine="480"/>
        <w:rPr>
          <w:rFonts w:cs="宋体"/>
          <w:szCs w:val="21"/>
        </w:rPr>
      </w:pPr>
      <w:r w:rsidRPr="00A87C1C">
        <w:rPr>
          <w:rFonts w:cs="宋体"/>
          <w:szCs w:val="21"/>
        </w:rPr>
        <w:t>火灾报警控制系统由主控制器、各种探测器、手动报警按钮、声光报警器等设备组成，当发生火灾时，探测器将火灾信号送至主控制器，在主控制器上能显示火灾发生的时间、地点，并发出报警信号。</w:t>
      </w:r>
    </w:p>
    <w:p w:rsidR="00A87C1C" w:rsidRPr="00A87C1C" w:rsidRDefault="00A87C1C" w:rsidP="00A87C1C">
      <w:pPr>
        <w:ind w:firstLineChars="0" w:firstLine="480"/>
        <w:rPr>
          <w:rFonts w:cs="宋体"/>
          <w:szCs w:val="21"/>
        </w:rPr>
      </w:pPr>
      <w:r w:rsidRPr="00A87C1C">
        <w:rPr>
          <w:rFonts w:cs="宋体"/>
          <w:szCs w:val="21"/>
        </w:rPr>
        <w:t>主控制器设在继保中控室内，它负责全站消防系统的监控。在主</w:t>
      </w:r>
      <w:proofErr w:type="gramStart"/>
      <w:r w:rsidRPr="00A87C1C">
        <w:rPr>
          <w:rFonts w:cs="宋体"/>
          <w:szCs w:val="21"/>
        </w:rPr>
        <w:t>变周围</w:t>
      </w:r>
      <w:proofErr w:type="gramEnd"/>
      <w:r w:rsidRPr="00A87C1C">
        <w:rPr>
          <w:rFonts w:cs="宋体"/>
          <w:szCs w:val="21"/>
        </w:rPr>
        <w:t>敷设线型定温探测器作为报警装置，</w:t>
      </w:r>
      <w:r w:rsidRPr="00A87C1C">
        <w:rPr>
          <w:rFonts w:cs="宋体"/>
          <w:szCs w:val="21"/>
        </w:rPr>
        <w:t>35kV</w:t>
      </w:r>
      <w:r w:rsidRPr="00A87C1C">
        <w:rPr>
          <w:rFonts w:cs="宋体"/>
          <w:szCs w:val="21"/>
        </w:rPr>
        <w:t>开关室、低压配电室、接地变室、</w:t>
      </w:r>
      <w:r w:rsidRPr="00A87C1C">
        <w:rPr>
          <w:rFonts w:cs="宋体"/>
          <w:szCs w:val="21"/>
        </w:rPr>
        <w:t>SVG</w:t>
      </w:r>
      <w:r w:rsidRPr="00A87C1C">
        <w:rPr>
          <w:rFonts w:cs="宋体"/>
          <w:szCs w:val="21"/>
        </w:rPr>
        <w:t>室、继保中</w:t>
      </w:r>
      <w:proofErr w:type="gramStart"/>
      <w:r w:rsidRPr="00A87C1C">
        <w:rPr>
          <w:rFonts w:cs="宋体"/>
          <w:szCs w:val="21"/>
        </w:rPr>
        <w:t>控室拟采用</w:t>
      </w:r>
      <w:proofErr w:type="gramEnd"/>
      <w:r w:rsidRPr="00A87C1C">
        <w:rPr>
          <w:rFonts w:cs="宋体"/>
          <w:szCs w:val="21"/>
        </w:rPr>
        <w:t>智能感烟探测器。一旦发现火灾，主控制器能联动站内的风机及空调，并将火警信号送入站内监控系统实现远传。</w:t>
      </w:r>
    </w:p>
    <w:p w:rsidR="00A87C1C" w:rsidRPr="00A87C1C" w:rsidRDefault="00A87C1C" w:rsidP="00A87C1C">
      <w:pPr>
        <w:ind w:firstLineChars="0" w:firstLine="480"/>
        <w:rPr>
          <w:rFonts w:cs="宋体"/>
          <w:szCs w:val="21"/>
        </w:rPr>
      </w:pPr>
      <w:r w:rsidRPr="00A87C1C">
        <w:rPr>
          <w:rFonts w:cs="宋体"/>
          <w:szCs w:val="21"/>
        </w:rPr>
        <w:lastRenderedPageBreak/>
        <w:t>火灾报警控制装置由站用电屏上空气开关供电，且装置本身带有蓄电池作为交流电源的备用电源供电。</w:t>
      </w:r>
      <w:proofErr w:type="gramStart"/>
      <w:r w:rsidRPr="00A87C1C">
        <w:rPr>
          <w:rFonts w:cs="宋体"/>
          <w:szCs w:val="21"/>
        </w:rPr>
        <w:t>消火栓泵由站内</w:t>
      </w:r>
      <w:proofErr w:type="gramEnd"/>
      <w:r w:rsidRPr="00A87C1C">
        <w:rPr>
          <w:rFonts w:cs="宋体"/>
          <w:szCs w:val="21"/>
        </w:rPr>
        <w:t>站用变供电，末级进行自切。</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7.2.8 </w:t>
      </w:r>
      <w:r w:rsidRPr="00A87C1C">
        <w:rPr>
          <w:b/>
          <w:bCs/>
          <w:sz w:val="32"/>
          <w:szCs w:val="32"/>
        </w:rPr>
        <w:t>建筑消防设计</w:t>
      </w:r>
    </w:p>
    <w:p w:rsidR="00A87C1C" w:rsidRPr="00A87C1C" w:rsidRDefault="00A87C1C" w:rsidP="00A87C1C">
      <w:pPr>
        <w:ind w:firstLineChars="0" w:firstLine="480"/>
        <w:rPr>
          <w:rFonts w:cs="宋体"/>
          <w:szCs w:val="21"/>
        </w:rPr>
      </w:pPr>
      <w:r w:rsidRPr="00A87C1C">
        <w:rPr>
          <w:rFonts w:cs="宋体"/>
          <w:szCs w:val="21"/>
        </w:rPr>
        <w:t>风电场主要由众多独立的风力发电机组和</w:t>
      </w:r>
      <w:r w:rsidRPr="00A87C1C">
        <w:rPr>
          <w:rFonts w:cs="宋体"/>
          <w:szCs w:val="21"/>
        </w:rPr>
        <w:t>1</w:t>
      </w:r>
      <w:r w:rsidRPr="00A87C1C">
        <w:rPr>
          <w:rFonts w:cs="宋体"/>
          <w:szCs w:val="21"/>
        </w:rPr>
        <w:t>座升压变电站组成。</w:t>
      </w:r>
    </w:p>
    <w:p w:rsidR="00A87C1C" w:rsidRPr="00A87C1C" w:rsidRDefault="00A87C1C" w:rsidP="00A87C1C">
      <w:pPr>
        <w:ind w:firstLineChars="0" w:firstLine="480"/>
        <w:rPr>
          <w:rFonts w:cs="宋体"/>
          <w:szCs w:val="21"/>
        </w:rPr>
      </w:pPr>
      <w:r w:rsidRPr="00A87C1C">
        <w:rPr>
          <w:rFonts w:cs="宋体"/>
          <w:szCs w:val="21"/>
        </w:rPr>
        <w:t>本风电场的风力发电机组之间的距离为</w:t>
      </w:r>
      <w:r w:rsidRPr="00A87C1C">
        <w:rPr>
          <w:rFonts w:cs="宋体"/>
          <w:szCs w:val="21"/>
        </w:rPr>
        <w:t>3</w:t>
      </w:r>
      <w:r w:rsidRPr="00A87C1C">
        <w:rPr>
          <w:rFonts w:cs="宋体"/>
          <w:szCs w:val="21"/>
        </w:rPr>
        <w:t>倍或以上叶轮直径，各风机机位均避开居民点，风力发电机组之间、机组与</w:t>
      </w:r>
      <w:r w:rsidR="00CE4915">
        <w:rPr>
          <w:highlight w:val="green"/>
        </w:rPr>
        <w:t xml:space="preserve">{{ </w:t>
      </w:r>
      <w:proofErr w:type="gramStart"/>
      <w:r w:rsidR="00CE4915">
        <w:rPr>
          <w:rFonts w:hint="eastAsia"/>
          <w:highlight w:val="green"/>
        </w:rPr>
        <w:t>升压站等级</w:t>
      </w:r>
      <w:proofErr w:type="gramEnd"/>
      <w:r w:rsidR="00CE4915">
        <w:rPr>
          <w:highlight w:val="green"/>
        </w:rPr>
        <w:t xml:space="preserve"> }}</w:t>
      </w:r>
      <w:r w:rsidRPr="00A87C1C">
        <w:rPr>
          <w:rFonts w:cs="宋体"/>
          <w:szCs w:val="21"/>
        </w:rPr>
        <w:t>kV</w:t>
      </w:r>
      <w:r w:rsidRPr="00A87C1C">
        <w:rPr>
          <w:rFonts w:cs="宋体"/>
          <w:szCs w:val="21"/>
        </w:rPr>
        <w:t>升压变电站、其他建筑物之间，可保持足够防火安全距离。</w:t>
      </w:r>
    </w:p>
    <w:p w:rsidR="00A87C1C" w:rsidRPr="00A87C1C" w:rsidRDefault="00CE4915" w:rsidP="00A87C1C">
      <w:pPr>
        <w:ind w:firstLineChars="0" w:firstLine="480"/>
        <w:rPr>
          <w:rFonts w:cs="宋体"/>
          <w:szCs w:val="21"/>
        </w:rPr>
      </w:pPr>
      <w:r>
        <w:rPr>
          <w:highlight w:val="green"/>
        </w:rPr>
        <w:t xml:space="preserve">{{ </w:t>
      </w:r>
      <w:proofErr w:type="gramStart"/>
      <w:r>
        <w:rPr>
          <w:rFonts w:hint="eastAsia"/>
          <w:highlight w:val="green"/>
        </w:rPr>
        <w:t>升压站等级</w:t>
      </w:r>
      <w:proofErr w:type="gramEnd"/>
      <w:r>
        <w:rPr>
          <w:highlight w:val="green"/>
        </w:rPr>
        <w:t xml:space="preserve"> }}</w:t>
      </w:r>
      <w:r w:rsidR="00A87C1C" w:rsidRPr="00A87C1C">
        <w:rPr>
          <w:rFonts w:cs="宋体"/>
          <w:szCs w:val="21"/>
        </w:rPr>
        <w:t>kV</w:t>
      </w:r>
      <w:r w:rsidR="00A87C1C" w:rsidRPr="00A87C1C">
        <w:rPr>
          <w:rFonts w:cs="宋体"/>
          <w:szCs w:val="21"/>
        </w:rPr>
        <w:t>升压变电站内各建筑物根据其功能进行合理安排，防火间距、消防车道、安全出口等均符合相关规范要求。</w:t>
      </w:r>
    </w:p>
    <w:p w:rsidR="00A87C1C" w:rsidRPr="00A87C1C" w:rsidRDefault="00A87C1C" w:rsidP="00A87C1C">
      <w:pPr>
        <w:ind w:firstLineChars="0" w:firstLine="480"/>
        <w:rPr>
          <w:rFonts w:cs="宋体"/>
          <w:szCs w:val="21"/>
        </w:rPr>
      </w:pPr>
      <w:proofErr w:type="gramStart"/>
      <w:r w:rsidRPr="00A87C1C">
        <w:rPr>
          <w:rFonts w:cs="宋体"/>
          <w:szCs w:val="21"/>
        </w:rPr>
        <w:t>中控楼设有</w:t>
      </w:r>
      <w:proofErr w:type="gramEnd"/>
      <w:r w:rsidRPr="00A87C1C">
        <w:rPr>
          <w:rFonts w:cs="宋体"/>
          <w:szCs w:val="21"/>
        </w:rPr>
        <w:t>2</w:t>
      </w:r>
      <w:r w:rsidRPr="00A87C1C">
        <w:rPr>
          <w:rFonts w:cs="宋体"/>
          <w:szCs w:val="21"/>
        </w:rPr>
        <w:t>个直接对外出入口和</w:t>
      </w:r>
      <w:r w:rsidRPr="00A87C1C">
        <w:rPr>
          <w:rFonts w:cs="宋体"/>
          <w:szCs w:val="21"/>
        </w:rPr>
        <w:t>2</w:t>
      </w:r>
      <w:r w:rsidRPr="00A87C1C">
        <w:rPr>
          <w:rFonts w:cs="宋体"/>
          <w:szCs w:val="21"/>
        </w:rPr>
        <w:t>个楼梯间。中控楼内各室对走道开启的门为乙级防火门。设备楼设有</w:t>
      </w:r>
      <w:r w:rsidRPr="00A87C1C">
        <w:rPr>
          <w:rFonts w:cs="宋体"/>
          <w:szCs w:val="21"/>
        </w:rPr>
        <w:t>2</w:t>
      </w:r>
      <w:r w:rsidRPr="00A87C1C">
        <w:rPr>
          <w:rFonts w:cs="宋体"/>
          <w:szCs w:val="21"/>
        </w:rPr>
        <w:t>个以上对外出入口。</w:t>
      </w:r>
    </w:p>
    <w:p w:rsidR="00A87C1C" w:rsidRPr="00A87C1C" w:rsidRDefault="00A87C1C" w:rsidP="00A87C1C">
      <w:pPr>
        <w:ind w:firstLineChars="0" w:firstLine="480"/>
        <w:rPr>
          <w:rFonts w:cs="宋体"/>
          <w:szCs w:val="21"/>
        </w:rPr>
      </w:pPr>
      <w:r w:rsidRPr="00A87C1C">
        <w:rPr>
          <w:rFonts w:cs="宋体"/>
          <w:szCs w:val="21"/>
        </w:rPr>
        <w:t>根据《建筑灭火器配置设计规范》</w:t>
      </w:r>
      <w:r w:rsidRPr="00A87C1C">
        <w:rPr>
          <w:rFonts w:cs="宋体"/>
          <w:szCs w:val="21"/>
        </w:rPr>
        <w:t>GB50140-2005</w:t>
      </w:r>
      <w:r w:rsidRPr="00A87C1C">
        <w:rPr>
          <w:rFonts w:cs="宋体"/>
          <w:szCs w:val="21"/>
        </w:rPr>
        <w:t>的规定，本工程火灾种类为</w:t>
      </w:r>
      <w:r w:rsidRPr="00A87C1C">
        <w:rPr>
          <w:rFonts w:cs="宋体"/>
          <w:szCs w:val="21"/>
        </w:rPr>
        <w:t>A</w:t>
      </w:r>
      <w:r w:rsidRPr="00A87C1C">
        <w:rPr>
          <w:rFonts w:cs="宋体"/>
          <w:szCs w:val="21"/>
        </w:rPr>
        <w:t>类。办公及生活区为中危险级，最大保护面积</w:t>
      </w:r>
      <w:smartTag w:uri="urn:schemas-microsoft-com:office:smarttags" w:element="chmetcnv">
        <w:smartTagPr>
          <w:attr w:name="TCSC" w:val="0"/>
          <w:attr w:name="NumberType" w:val="1"/>
          <w:attr w:name="Negative" w:val="False"/>
          <w:attr w:name="HasSpace" w:val="False"/>
          <w:attr w:name="SourceValue" w:val="75"/>
          <w:attr w:name="UnitName" w:val="m2"/>
        </w:smartTagPr>
        <w:r w:rsidRPr="00A87C1C">
          <w:rPr>
            <w:rFonts w:cs="宋体"/>
            <w:szCs w:val="21"/>
          </w:rPr>
          <w:t>75m</w:t>
        </w:r>
        <w:r w:rsidRPr="00A87C1C">
          <w:rPr>
            <w:rFonts w:cs="宋体"/>
            <w:szCs w:val="21"/>
            <w:vertAlign w:val="superscript"/>
          </w:rPr>
          <w:t>2</w:t>
        </w:r>
      </w:smartTag>
      <w:r w:rsidRPr="00A87C1C">
        <w:rPr>
          <w:rFonts w:cs="宋体"/>
          <w:szCs w:val="21"/>
        </w:rPr>
        <w:t>/A</w:t>
      </w:r>
      <w:r w:rsidRPr="00A87C1C">
        <w:rPr>
          <w:rFonts w:cs="宋体"/>
          <w:szCs w:val="21"/>
        </w:rPr>
        <w:t>，手提灭火器的最大保护距离为</w:t>
      </w:r>
      <w:smartTag w:uri="urn:schemas-microsoft-com:office:smarttags" w:element="chmetcnv">
        <w:smartTagPr>
          <w:attr w:name="UnitName" w:val="m"/>
          <w:attr w:name="SourceValue" w:val="20"/>
          <w:attr w:name="HasSpace" w:val="False"/>
          <w:attr w:name="Negative" w:val="False"/>
          <w:attr w:name="NumberType" w:val="1"/>
          <w:attr w:name="TCSC" w:val="0"/>
        </w:smartTagPr>
        <w:r w:rsidRPr="00A87C1C">
          <w:rPr>
            <w:rFonts w:cs="宋体"/>
            <w:szCs w:val="21"/>
          </w:rPr>
          <w:t>20m</w:t>
        </w:r>
      </w:smartTag>
      <w:r w:rsidRPr="00A87C1C">
        <w:rPr>
          <w:rFonts w:cs="宋体"/>
          <w:szCs w:val="21"/>
        </w:rPr>
        <w:t>，灭火器箱内配置两具</w:t>
      </w:r>
      <w:smartTag w:uri="urn:schemas-microsoft-com:office:smarttags" w:element="chmetcnv">
        <w:smartTagPr>
          <w:attr w:name="UnitName" w:val="kg"/>
          <w:attr w:name="SourceValue" w:val="3"/>
          <w:attr w:name="HasSpace" w:val="False"/>
          <w:attr w:name="Negative" w:val="False"/>
          <w:attr w:name="NumberType" w:val="1"/>
          <w:attr w:name="TCSC" w:val="0"/>
        </w:smartTagPr>
        <w:r w:rsidRPr="00A87C1C">
          <w:rPr>
            <w:rFonts w:cs="宋体"/>
            <w:szCs w:val="21"/>
          </w:rPr>
          <w:t>3Kg</w:t>
        </w:r>
      </w:smartTag>
      <w:r w:rsidRPr="00A87C1C">
        <w:rPr>
          <w:rFonts w:cs="宋体"/>
          <w:szCs w:val="21"/>
        </w:rPr>
        <w:t>磷酸铵盐干粉手提式灭火器及两具自救面具。设备区按</w:t>
      </w:r>
      <w:proofErr w:type="gramStart"/>
      <w:r w:rsidRPr="00A87C1C">
        <w:rPr>
          <w:rFonts w:cs="宋体"/>
          <w:szCs w:val="21"/>
        </w:rPr>
        <w:t>重危险级</w:t>
      </w:r>
      <w:proofErr w:type="gramEnd"/>
      <w:r w:rsidRPr="00A87C1C">
        <w:rPr>
          <w:rFonts w:cs="宋体"/>
          <w:szCs w:val="21"/>
        </w:rPr>
        <w:t>设置，最大保护面积</w:t>
      </w:r>
      <w:smartTag w:uri="urn:schemas-microsoft-com:office:smarttags" w:element="chmetcnv">
        <w:smartTagPr>
          <w:attr w:name="UnitName" w:val="m2"/>
          <w:attr w:name="SourceValue" w:val="50"/>
          <w:attr w:name="HasSpace" w:val="False"/>
          <w:attr w:name="Negative" w:val="False"/>
          <w:attr w:name="NumberType" w:val="1"/>
          <w:attr w:name="TCSC" w:val="0"/>
        </w:smartTagPr>
        <w:r w:rsidRPr="00A87C1C">
          <w:rPr>
            <w:rFonts w:cs="宋体"/>
            <w:szCs w:val="21"/>
          </w:rPr>
          <w:t>50m</w:t>
        </w:r>
        <w:r w:rsidRPr="00A87C1C">
          <w:rPr>
            <w:rFonts w:cs="宋体"/>
            <w:szCs w:val="21"/>
            <w:vertAlign w:val="superscript"/>
          </w:rPr>
          <w:t>2</w:t>
        </w:r>
      </w:smartTag>
      <w:r w:rsidRPr="00A87C1C">
        <w:rPr>
          <w:rFonts w:cs="宋体"/>
          <w:szCs w:val="21"/>
        </w:rPr>
        <w:t>/A</w:t>
      </w:r>
      <w:r w:rsidRPr="00A87C1C">
        <w:rPr>
          <w:rFonts w:cs="宋体"/>
          <w:szCs w:val="21"/>
        </w:rPr>
        <w:t>，手提灭火器的最大保护距离为</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15m</w:t>
        </w:r>
      </w:smartTag>
      <w:r w:rsidRPr="00A87C1C">
        <w:rPr>
          <w:rFonts w:cs="宋体"/>
          <w:szCs w:val="21"/>
        </w:rPr>
        <w:t>，灭火器箱内配置两具</w:t>
      </w:r>
      <w:smartTag w:uri="urn:schemas-microsoft-com:office:smarttags" w:element="chmetcnv">
        <w:smartTagPr>
          <w:attr w:name="UnitName" w:val="kg"/>
          <w:attr w:name="SourceValue" w:val="5"/>
          <w:attr w:name="HasSpace" w:val="False"/>
          <w:attr w:name="Negative" w:val="False"/>
          <w:attr w:name="NumberType" w:val="1"/>
          <w:attr w:name="TCSC" w:val="0"/>
        </w:smartTagPr>
        <w:r w:rsidRPr="00A87C1C">
          <w:rPr>
            <w:rFonts w:cs="宋体"/>
            <w:szCs w:val="21"/>
          </w:rPr>
          <w:t>5kg</w:t>
        </w:r>
      </w:smartTag>
      <w:r w:rsidRPr="00A87C1C">
        <w:rPr>
          <w:rFonts w:cs="宋体"/>
          <w:szCs w:val="21"/>
        </w:rPr>
        <w:t>磷酸铵盐干粉手提式灭火器及两具自救面具。灭火器箱配置数量按</w:t>
      </w:r>
      <w:r w:rsidRPr="00A87C1C">
        <w:rPr>
          <w:rFonts w:cs="宋体"/>
          <w:szCs w:val="21"/>
        </w:rPr>
        <w:t>“</w:t>
      </w:r>
      <w:r w:rsidRPr="00A87C1C">
        <w:rPr>
          <w:rFonts w:cs="宋体"/>
          <w:szCs w:val="21"/>
        </w:rPr>
        <w:t>灭火器配置规范</w:t>
      </w:r>
      <w:r w:rsidRPr="00A87C1C">
        <w:rPr>
          <w:rFonts w:cs="宋体"/>
          <w:szCs w:val="21"/>
        </w:rPr>
        <w:t>”</w:t>
      </w:r>
      <w:r w:rsidRPr="00A87C1C">
        <w:rPr>
          <w:rFonts w:cs="宋体"/>
          <w:szCs w:val="21"/>
        </w:rPr>
        <w:t>要求计算确定，其底部距地面高度不小于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0.15m</w:t>
        </w:r>
      </w:smartTag>
      <w:r w:rsidRPr="00A87C1C">
        <w:rPr>
          <w:rFonts w:cs="宋体"/>
          <w:szCs w:val="21"/>
        </w:rPr>
        <w:t>，顶部距地面高度不大于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A87C1C">
          <w:rPr>
            <w:rFonts w:cs="宋体"/>
            <w:szCs w:val="21"/>
          </w:rPr>
          <w:t>1.5m</w:t>
        </w:r>
      </w:smartTag>
      <w:r w:rsidRPr="00A87C1C">
        <w:rPr>
          <w:rFonts w:cs="宋体"/>
          <w:szCs w:val="21"/>
        </w:rPr>
        <w:t>。另外，</w:t>
      </w:r>
      <w:r w:rsidRPr="00A87C1C">
        <w:rPr>
          <w:rFonts w:cs="宋体"/>
          <w:szCs w:val="21"/>
        </w:rPr>
        <w:t xml:space="preserve"> 1</w:t>
      </w:r>
      <w:r w:rsidRPr="00A87C1C">
        <w:rPr>
          <w:rFonts w:cs="宋体"/>
          <w:szCs w:val="21"/>
        </w:rPr>
        <w:t>台容量</w:t>
      </w:r>
      <w:r w:rsidRPr="00A87C1C">
        <w:rPr>
          <w:rFonts w:cs="宋体"/>
          <w:szCs w:val="21"/>
        </w:rPr>
        <w:t>50MVA</w:t>
      </w:r>
      <w:r w:rsidRPr="00A87C1C">
        <w:rPr>
          <w:rFonts w:cs="宋体"/>
          <w:szCs w:val="21"/>
        </w:rPr>
        <w:t>的变压器，根据规范在主</w:t>
      </w:r>
      <w:proofErr w:type="gramStart"/>
      <w:r w:rsidRPr="00A87C1C">
        <w:rPr>
          <w:rFonts w:cs="宋体"/>
          <w:szCs w:val="21"/>
        </w:rPr>
        <w:t>变周围设</w:t>
      </w:r>
      <w:proofErr w:type="gramEnd"/>
      <w:r w:rsidRPr="00A87C1C">
        <w:rPr>
          <w:rFonts w:cs="宋体"/>
          <w:szCs w:val="21"/>
        </w:rPr>
        <w:t>MFT/ABC25</w:t>
      </w:r>
      <w:r w:rsidRPr="00A87C1C">
        <w:rPr>
          <w:rFonts w:cs="宋体"/>
          <w:szCs w:val="21"/>
        </w:rPr>
        <w:t>型推车式磷酸铵盐灭火器。</w:t>
      </w:r>
    </w:p>
    <w:p w:rsidR="00A87C1C" w:rsidRPr="00A87C1C" w:rsidRDefault="00A87C1C" w:rsidP="00A87C1C">
      <w:pPr>
        <w:ind w:firstLineChars="0" w:firstLine="480"/>
        <w:rPr>
          <w:rFonts w:cs="宋体"/>
          <w:szCs w:val="21"/>
        </w:rPr>
      </w:pPr>
      <w:r w:rsidRPr="00A87C1C">
        <w:rPr>
          <w:rFonts w:cs="宋体"/>
          <w:szCs w:val="21"/>
        </w:rPr>
        <w:t>建（构）筑物构件的燃烧性能和耐火极限，应符合现行国家标准《建筑设计防火规范》</w:t>
      </w:r>
      <w:r w:rsidRPr="00A87C1C">
        <w:rPr>
          <w:rFonts w:cs="宋体"/>
          <w:szCs w:val="21"/>
        </w:rPr>
        <w:t xml:space="preserve">GB </w:t>
      </w:r>
      <w:smartTag w:uri="Tencent" w:element="RTX">
        <w:r w:rsidRPr="00A87C1C">
          <w:rPr>
            <w:rFonts w:cs="宋体"/>
            <w:szCs w:val="21"/>
          </w:rPr>
          <w:t>5001</w:t>
        </w:r>
      </w:smartTag>
      <w:r w:rsidRPr="00A87C1C">
        <w:rPr>
          <w:rFonts w:cs="宋体"/>
          <w:szCs w:val="21"/>
        </w:rPr>
        <w:t>6</w:t>
      </w:r>
      <w:r w:rsidRPr="00A87C1C">
        <w:rPr>
          <w:rFonts w:cs="宋体"/>
          <w:szCs w:val="21"/>
        </w:rPr>
        <w:t>的有关规定。</w:t>
      </w:r>
    </w:p>
    <w:p w:rsidR="00A87C1C" w:rsidRPr="00A87C1C" w:rsidRDefault="00A87C1C" w:rsidP="00A87C1C">
      <w:pPr>
        <w:ind w:firstLineChars="0" w:firstLine="480"/>
        <w:rPr>
          <w:rFonts w:cs="宋体"/>
          <w:szCs w:val="21"/>
        </w:rPr>
      </w:pPr>
      <w:r w:rsidRPr="00A87C1C">
        <w:rPr>
          <w:rFonts w:cs="宋体"/>
          <w:szCs w:val="21"/>
        </w:rPr>
        <w:t>变电站内的建筑采用钢筋混泥土结构，分隔结构均为实砌体墙，建筑装修采用不燃或难燃材料。</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7.2.9 </w:t>
      </w:r>
      <w:r w:rsidRPr="00A87C1C">
        <w:rPr>
          <w:b/>
          <w:bCs/>
          <w:sz w:val="32"/>
          <w:szCs w:val="32"/>
        </w:rPr>
        <w:t>消防工程主要设备</w:t>
      </w:r>
    </w:p>
    <w:p w:rsidR="00A87C1C" w:rsidRDefault="00A87C1C" w:rsidP="00A87C1C">
      <w:pPr>
        <w:adjustRightInd w:val="0"/>
        <w:spacing w:beforeLines="50" w:before="163" w:line="240" w:lineRule="auto"/>
        <w:ind w:firstLineChars="0" w:firstLine="0"/>
        <w:jc w:val="center"/>
        <w:rPr>
          <w:rFonts w:cs="Times New Roman"/>
          <w:b/>
          <w:sz w:val="21"/>
          <w:szCs w:val="21"/>
        </w:rPr>
      </w:pPr>
      <w:r w:rsidRPr="00A87C1C">
        <w:rPr>
          <w:rFonts w:cs="Times New Roman"/>
          <w:b/>
          <w:sz w:val="21"/>
          <w:szCs w:val="21"/>
        </w:rPr>
        <w:t>表</w:t>
      </w:r>
      <w:r w:rsidRPr="00A87C1C">
        <w:rPr>
          <w:rFonts w:cs="Times New Roman"/>
          <w:b/>
          <w:sz w:val="21"/>
          <w:szCs w:val="21"/>
        </w:rPr>
        <w:t xml:space="preserve">7-2  </w:t>
      </w:r>
      <w:r w:rsidRPr="00A87C1C">
        <w:rPr>
          <w:rFonts w:cs="Times New Roman"/>
          <w:b/>
          <w:sz w:val="21"/>
          <w:szCs w:val="21"/>
        </w:rPr>
        <w:t>消防灭火系统主要设备材料表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21"/>
        <w:gridCol w:w="2617"/>
        <w:gridCol w:w="1747"/>
        <w:gridCol w:w="1659"/>
      </w:tblGrid>
      <w:tr w:rsidR="00CE4915" w:rsidTr="00D70670">
        <w:trPr>
          <w:trHeight w:val="340"/>
          <w:jc w:val="center"/>
        </w:trPr>
        <w:tc>
          <w:tcPr>
            <w:tcW w:w="0" w:type="auto"/>
            <w:gridSpan w:val="4"/>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sz w:val="21"/>
                <w:szCs w:val="21"/>
              </w:rPr>
              <w:t xml:space="preserve">{% </w:t>
            </w:r>
            <w:proofErr w:type="spellStart"/>
            <w:r w:rsidRPr="00656ABC">
              <w:rPr>
                <w:rFonts w:cs="Times New Roman"/>
                <w:sz w:val="21"/>
                <w:szCs w:val="21"/>
              </w:rPr>
              <w:t>colspan</w:t>
            </w:r>
            <w:proofErr w:type="spellEnd"/>
            <w:r w:rsidRPr="00656ABC">
              <w:rPr>
                <w:rFonts w:cs="Times New Roman"/>
                <w:sz w:val="21"/>
                <w:szCs w:val="21"/>
              </w:rPr>
              <w:t xml:space="preserve"> result_labels6_</w:t>
            </w:r>
            <w:r w:rsidR="005B3B76" w:rsidRPr="00656ABC">
              <w:rPr>
                <w:rFonts w:cs="Times New Roman"/>
                <w:sz w:val="21"/>
                <w:szCs w:val="21"/>
              </w:rPr>
              <w:t>5</w:t>
            </w:r>
            <w:r w:rsidRPr="00656ABC">
              <w:rPr>
                <w:rFonts w:cs="Times New Roman"/>
                <w:sz w:val="21"/>
                <w:szCs w:val="21"/>
              </w:rPr>
              <w:t xml:space="preserve"> |count %}</w:t>
            </w:r>
            <w:r w:rsidRPr="00A87C1C">
              <w:rPr>
                <w:rFonts w:cs="Times New Roman"/>
                <w:sz w:val="21"/>
                <w:szCs w:val="21"/>
              </w:rPr>
              <w:t>消防给水工程</w:t>
            </w:r>
          </w:p>
        </w:tc>
      </w:tr>
      <w:tr w:rsidR="00CE4915" w:rsidRPr="00656ABC"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E717D0"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t>{%</w:t>
            </w:r>
            <w:proofErr w:type="spellStart"/>
            <w:r w:rsidRPr="00656ABC">
              <w:rPr>
                <w:rFonts w:cs="Times New Roman"/>
                <w:b/>
                <w:sz w:val="21"/>
                <w:szCs w:val="21"/>
              </w:rPr>
              <w:t>tc</w:t>
            </w:r>
            <w:proofErr w:type="spellEnd"/>
            <w:r w:rsidRPr="00656ABC">
              <w:rPr>
                <w:rFonts w:cs="Times New Roman"/>
                <w:b/>
                <w:sz w:val="21"/>
                <w:szCs w:val="21"/>
              </w:rPr>
              <w:t xml:space="preserve"> for col in </w:t>
            </w:r>
            <w:r w:rsidRPr="00656ABC">
              <w:rPr>
                <w:rFonts w:cs="Times New Roman"/>
                <w:b/>
                <w:sz w:val="21"/>
                <w:szCs w:val="21"/>
              </w:rPr>
              <w:lastRenderedPageBreak/>
              <w:t>result_labels6_5</w:t>
            </w:r>
            <w:r w:rsidR="00CE4915" w:rsidRPr="00656ABC">
              <w:rPr>
                <w:rFonts w:cs="Times New Roman"/>
                <w:b/>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lastRenderedPageBreak/>
              <w:t>{{ col }}</w:t>
            </w:r>
          </w:p>
        </w:tc>
        <w:tc>
          <w:tcPr>
            <w:tcW w:w="0" w:type="auto"/>
            <w:tcBorders>
              <w:top w:val="single" w:sz="4" w:space="0" w:color="000000"/>
              <w:left w:val="single" w:sz="4" w:space="0" w:color="000000"/>
              <w:bottom w:val="single" w:sz="4" w:space="0" w:color="000000"/>
              <w:right w:val="single" w:sz="4" w:space="0" w:color="000000"/>
            </w:tcBorders>
            <w:vAlign w:val="center"/>
          </w:tcPr>
          <w:p w:rsidR="00CE4915" w:rsidRPr="00656ABC" w:rsidRDefault="00CE4915" w:rsidP="00656ABC">
            <w:pPr>
              <w:adjustRightInd w:val="0"/>
              <w:spacing w:line="160" w:lineRule="atLeast"/>
              <w:ind w:firstLineChars="0" w:firstLine="0"/>
              <w:jc w:val="center"/>
              <w:rPr>
                <w:rFonts w:cs="Times New Roman"/>
                <w:b/>
                <w:sz w:val="21"/>
                <w:szCs w:val="21"/>
              </w:rPr>
            </w:pPr>
            <w:r w:rsidRPr="00656ABC">
              <w:rPr>
                <w:rFonts w:cs="Times New Roman"/>
                <w:b/>
                <w:sz w:val="21"/>
                <w:szCs w:val="21"/>
              </w:rPr>
              <w:t xml:space="preserve"> {%</w:t>
            </w:r>
            <w:proofErr w:type="spellStart"/>
            <w:r w:rsidRPr="00656ABC">
              <w:rPr>
                <w:rFonts w:cs="Times New Roman"/>
                <w:b/>
                <w:sz w:val="21"/>
                <w:szCs w:val="21"/>
              </w:rPr>
              <w:t>tc</w:t>
            </w:r>
            <w:proofErr w:type="spellEnd"/>
            <w:r w:rsidRPr="00656ABC">
              <w:rPr>
                <w:rFonts w:cs="Times New Roman"/>
                <w:b/>
                <w:sz w:val="21"/>
                <w:szCs w:val="21"/>
              </w:rPr>
              <w:t xml:space="preserve"> </w:t>
            </w:r>
            <w:proofErr w:type="spellStart"/>
            <w:r w:rsidRPr="00656ABC">
              <w:rPr>
                <w:rFonts w:cs="Times New Roman"/>
                <w:b/>
                <w:sz w:val="21"/>
                <w:szCs w:val="21"/>
              </w:rPr>
              <w:lastRenderedPageBreak/>
              <w:t>endfor</w:t>
            </w:r>
            <w:proofErr w:type="spellEnd"/>
            <w:r w:rsidRPr="00656ABC">
              <w:rPr>
                <w:rFonts w:cs="Times New Roman"/>
                <w:b/>
                <w:sz w:val="21"/>
                <w:szCs w:val="21"/>
              </w:rPr>
              <w:t xml:space="preserve"> %}</w:t>
            </w:r>
          </w:p>
        </w:tc>
      </w:tr>
      <w:tr w:rsidR="00CE4915" w:rsidRPr="00656ABC" w:rsidTr="00D70670">
        <w:trPr>
          <w:gridAfter w:val="1"/>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lastRenderedPageBreak/>
              <w:t>{%</w:t>
            </w:r>
            <w:proofErr w:type="spellStart"/>
            <w:r w:rsidRPr="00656ABC">
              <w:rPr>
                <w:rFonts w:cs="Times New Roman" w:hint="eastAsia"/>
                <w:sz w:val="21"/>
                <w:szCs w:val="21"/>
              </w:rPr>
              <w:t>tr</w:t>
            </w:r>
            <w:proofErr w:type="spellEnd"/>
            <w:r w:rsidRPr="00656ABC">
              <w:rPr>
                <w:rFonts w:cs="Times New Roman" w:hint="eastAsia"/>
                <w:sz w:val="21"/>
                <w:szCs w:val="21"/>
              </w:rPr>
              <w:t xml:space="preserve"> for item in result_list</w:t>
            </w:r>
            <w:r w:rsidRPr="00656ABC">
              <w:rPr>
                <w:rFonts w:cs="Times New Roman"/>
                <w:sz w:val="21"/>
                <w:szCs w:val="21"/>
              </w:rPr>
              <w:t>6</w:t>
            </w:r>
            <w:r w:rsidRPr="00656ABC">
              <w:rPr>
                <w:rFonts w:cs="Times New Roman" w:hint="eastAsia"/>
                <w:sz w:val="21"/>
                <w:szCs w:val="21"/>
              </w:rPr>
              <w:t>_</w:t>
            </w:r>
            <w:r w:rsidR="00E717D0" w:rsidRPr="00656ABC">
              <w:rPr>
                <w:rFonts w:cs="Times New Roman"/>
                <w:sz w:val="21"/>
                <w:szCs w:val="21"/>
              </w:rPr>
              <w:t>5</w:t>
            </w:r>
            <w:r w:rsidRPr="00656ABC">
              <w:rPr>
                <w:rFonts w:cs="Times New Roman" w:hint="eastAsia"/>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 </w:t>
            </w:r>
            <w:proofErr w:type="spellStart"/>
            <w:r w:rsidRPr="00656ABC">
              <w:rPr>
                <w:rFonts w:cs="Times New Roman" w:hint="eastAsia"/>
                <w:sz w:val="21"/>
                <w:szCs w:val="21"/>
              </w:rPr>
              <w:t>item.number</w:t>
            </w:r>
            <w:proofErr w:type="spellEnd"/>
            <w:r w:rsidRPr="00656ABC">
              <w:rPr>
                <w:rFonts w:cs="Times New Roman" w:hint="eastAsia"/>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 {%</w:t>
            </w:r>
            <w:proofErr w:type="spellStart"/>
            <w:r w:rsidRPr="00656ABC">
              <w:rPr>
                <w:rFonts w:cs="Times New Roman" w:hint="eastAsia"/>
                <w:sz w:val="21"/>
                <w:szCs w:val="21"/>
              </w:rPr>
              <w:t>tc</w:t>
            </w:r>
            <w:proofErr w:type="spellEnd"/>
            <w:r w:rsidRPr="00656ABC">
              <w:rPr>
                <w:rFonts w:cs="Times New Roman" w:hint="eastAsia"/>
                <w:sz w:val="21"/>
                <w:szCs w:val="21"/>
              </w:rPr>
              <w:t xml:space="preserve"> for col in </w:t>
            </w:r>
            <w:proofErr w:type="spellStart"/>
            <w:r w:rsidRPr="00656ABC">
              <w:rPr>
                <w:rFonts w:cs="Times New Roman" w:hint="eastAsia"/>
                <w:sz w:val="21"/>
                <w:szCs w:val="21"/>
              </w:rPr>
              <w:t>item.cols</w:t>
            </w:r>
            <w:proofErr w:type="spellEnd"/>
            <w:r w:rsidRPr="00656ABC">
              <w:rPr>
                <w:rFonts w:cs="Times New Roman" w:hint="eastAsia"/>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 xml:space="preserve"> {%</w:t>
            </w:r>
            <w:proofErr w:type="spellStart"/>
            <w:r w:rsidRPr="00656ABC">
              <w:rPr>
                <w:rFonts w:cs="Times New Roman" w:hint="eastAsia"/>
                <w:sz w:val="21"/>
                <w:szCs w:val="21"/>
              </w:rPr>
              <w:t>tc</w:t>
            </w:r>
            <w:proofErr w:type="spellEnd"/>
            <w:r w:rsidRPr="00656ABC">
              <w:rPr>
                <w:rFonts w:cs="Times New Roman" w:hint="eastAsia"/>
                <w:sz w:val="21"/>
                <w:szCs w:val="21"/>
              </w:rPr>
              <w:t xml:space="preserve"> </w:t>
            </w:r>
            <w:proofErr w:type="spellStart"/>
            <w:r w:rsidRPr="00656ABC">
              <w:rPr>
                <w:rFonts w:cs="Times New Roman" w:hint="eastAsia"/>
                <w:sz w:val="21"/>
                <w:szCs w:val="21"/>
              </w:rPr>
              <w:t>endfor</w:t>
            </w:r>
            <w:proofErr w:type="spellEnd"/>
            <w:r w:rsidRPr="00656ABC">
              <w:rPr>
                <w:rFonts w:cs="Times New Roman" w:hint="eastAsia"/>
                <w:sz w:val="21"/>
                <w:szCs w:val="21"/>
              </w:rPr>
              <w:t xml:space="preserve"> %}</w:t>
            </w:r>
          </w:p>
        </w:tc>
      </w:tr>
      <w:tr w:rsidR="00CE4915" w:rsidRPr="00656ABC" w:rsidTr="00D70670">
        <w:trPr>
          <w:trHeight w:val="34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r w:rsidRPr="00656ABC">
              <w:rPr>
                <w:rFonts w:cs="Times New Roman" w:hint="eastAsia"/>
                <w:sz w:val="21"/>
                <w:szCs w:val="21"/>
              </w:rPr>
              <w:t>{%</w:t>
            </w:r>
            <w:proofErr w:type="spellStart"/>
            <w:r w:rsidRPr="00656ABC">
              <w:rPr>
                <w:rFonts w:cs="Times New Roman" w:hint="eastAsia"/>
                <w:sz w:val="21"/>
                <w:szCs w:val="21"/>
              </w:rPr>
              <w:t>tr</w:t>
            </w:r>
            <w:proofErr w:type="spellEnd"/>
            <w:r w:rsidRPr="00656ABC">
              <w:rPr>
                <w:rFonts w:cs="Times New Roman" w:hint="eastAsia"/>
                <w:sz w:val="21"/>
                <w:szCs w:val="21"/>
              </w:rPr>
              <w:t xml:space="preserve"> </w:t>
            </w:r>
            <w:proofErr w:type="spellStart"/>
            <w:r w:rsidRPr="00656ABC">
              <w:rPr>
                <w:rFonts w:cs="Times New Roman" w:hint="eastAsia"/>
                <w:sz w:val="21"/>
                <w:szCs w:val="21"/>
              </w:rPr>
              <w:t>endfor</w:t>
            </w:r>
            <w:proofErr w:type="spellEnd"/>
            <w:r w:rsidRPr="00656ABC">
              <w:rPr>
                <w:rFonts w:cs="Times New Roman" w:hint="eastAsia"/>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CE4915" w:rsidRPr="00656ABC" w:rsidRDefault="00CE4915" w:rsidP="00656ABC">
            <w:pPr>
              <w:adjustRightInd w:val="0"/>
              <w:spacing w:line="160" w:lineRule="atLeast"/>
              <w:ind w:firstLineChars="0" w:firstLine="0"/>
              <w:jc w:val="center"/>
              <w:rPr>
                <w:rFonts w:cs="Times New Roman"/>
                <w:sz w:val="21"/>
                <w:szCs w:val="21"/>
              </w:rPr>
            </w:pPr>
          </w:p>
        </w:tc>
      </w:tr>
    </w:tbl>
    <w:p w:rsidR="00A87C1C" w:rsidRPr="00A87C1C" w:rsidRDefault="00A87C1C" w:rsidP="00A87C1C">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9" w:name="_Toc204177469"/>
      <w:bookmarkStart w:id="50" w:name="_Toc289069874"/>
      <w:bookmarkStart w:id="51" w:name="_Toc333909004"/>
      <w:bookmarkStart w:id="52" w:name="_Toc349581919"/>
      <w:bookmarkStart w:id="53" w:name="_Toc194457049"/>
      <w:bookmarkStart w:id="54" w:name="_Toc194464988"/>
      <w:bookmarkStart w:id="55" w:name="_Toc363637757"/>
      <w:bookmarkStart w:id="56" w:name="_Toc399434868"/>
      <w:bookmarkStart w:id="57" w:name="_Toc399500047"/>
      <w:bookmarkStart w:id="58" w:name="_Toc439256169"/>
      <w:bookmarkStart w:id="59" w:name="_Toc508610584"/>
      <w:bookmarkStart w:id="60" w:name="_Toc6424328"/>
      <w:bookmarkStart w:id="61" w:name="_Toc23233976"/>
      <w:bookmarkStart w:id="62" w:name="_GoBack"/>
      <w:bookmarkEnd w:id="62"/>
      <w:r w:rsidRPr="00A87C1C">
        <w:rPr>
          <w:rFonts w:cs="Times New Roman"/>
          <w:b/>
          <w:bCs/>
          <w:sz w:val="32"/>
          <w:szCs w:val="32"/>
        </w:rPr>
        <w:t xml:space="preserve">7.3 </w:t>
      </w:r>
      <w:r w:rsidRPr="00A87C1C">
        <w:rPr>
          <w:rFonts w:cs="Times New Roman"/>
          <w:b/>
          <w:bCs/>
          <w:sz w:val="32"/>
          <w:szCs w:val="32"/>
        </w:rPr>
        <w:t>施工消防</w:t>
      </w:r>
      <w:bookmarkEnd w:id="49"/>
      <w:bookmarkEnd w:id="50"/>
      <w:bookmarkEnd w:id="51"/>
      <w:bookmarkEnd w:id="52"/>
      <w:bookmarkEnd w:id="53"/>
      <w:bookmarkEnd w:id="54"/>
      <w:bookmarkEnd w:id="55"/>
      <w:bookmarkEnd w:id="56"/>
      <w:bookmarkEnd w:id="57"/>
      <w:bookmarkEnd w:id="58"/>
      <w:bookmarkEnd w:id="59"/>
      <w:r w:rsidRPr="00A87C1C">
        <w:rPr>
          <w:rFonts w:cs="Times New Roman"/>
          <w:b/>
          <w:bCs/>
          <w:sz w:val="32"/>
          <w:szCs w:val="32"/>
        </w:rPr>
        <w:t>规划</w:t>
      </w:r>
      <w:bookmarkEnd w:id="60"/>
      <w:bookmarkEnd w:id="61"/>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7.3.1 </w:t>
      </w:r>
      <w:r w:rsidRPr="00A87C1C">
        <w:rPr>
          <w:b/>
          <w:bCs/>
          <w:sz w:val="32"/>
          <w:szCs w:val="32"/>
        </w:rPr>
        <w:t>施工场地规划</w:t>
      </w:r>
    </w:p>
    <w:p w:rsidR="00A87C1C" w:rsidRPr="00A87C1C" w:rsidRDefault="00A87C1C" w:rsidP="00A87C1C">
      <w:pPr>
        <w:ind w:firstLineChars="0" w:firstLine="480"/>
        <w:rPr>
          <w:rFonts w:cs="宋体"/>
          <w:szCs w:val="21"/>
        </w:rPr>
      </w:pPr>
      <w:r w:rsidRPr="00A87C1C">
        <w:rPr>
          <w:rFonts w:cs="宋体"/>
          <w:szCs w:val="21"/>
        </w:rPr>
        <w:t>工程施工道路对外有公路相连通，道路宽度大于</w:t>
      </w:r>
      <w:smartTag w:uri="urn:schemas-microsoft-com:office:smarttags" w:element="chmetcnv">
        <w:smartTagPr>
          <w:attr w:name="UnitName" w:val="m"/>
          <w:attr w:name="SourceValue" w:val="3.5"/>
          <w:attr w:name="HasSpace" w:val="False"/>
          <w:attr w:name="Negative" w:val="False"/>
          <w:attr w:name="NumberType" w:val="1"/>
          <w:attr w:name="TCSC" w:val="0"/>
        </w:smartTagPr>
        <w:r w:rsidRPr="00A87C1C">
          <w:rPr>
            <w:rFonts w:cs="宋体"/>
            <w:szCs w:val="21"/>
          </w:rPr>
          <w:t>3.5m</w:t>
        </w:r>
      </w:smartTag>
      <w:r w:rsidRPr="00A87C1C">
        <w:rPr>
          <w:rFonts w:cs="宋体"/>
          <w:szCs w:val="21"/>
        </w:rPr>
        <w:t>，并有充足的回转场地，场内通道不堆放材料等杂物，可作消防车道及紧急疏散通道。</w:t>
      </w:r>
    </w:p>
    <w:p w:rsidR="00A87C1C" w:rsidRPr="00A87C1C" w:rsidRDefault="00A87C1C" w:rsidP="00A87C1C">
      <w:pPr>
        <w:keepNext/>
        <w:keepLines/>
        <w:widowControl/>
        <w:spacing w:beforeLines="50" w:before="163" w:afterLines="50" w:after="163" w:line="240" w:lineRule="auto"/>
        <w:ind w:firstLineChars="0" w:firstLine="0"/>
        <w:jc w:val="left"/>
        <w:outlineLvl w:val="2"/>
        <w:rPr>
          <w:b/>
          <w:bCs/>
          <w:sz w:val="32"/>
          <w:szCs w:val="32"/>
        </w:rPr>
      </w:pPr>
      <w:r w:rsidRPr="00A87C1C">
        <w:rPr>
          <w:b/>
          <w:bCs/>
          <w:sz w:val="32"/>
          <w:szCs w:val="32"/>
        </w:rPr>
        <w:t xml:space="preserve">7.3.2 </w:t>
      </w:r>
      <w:r w:rsidRPr="00A87C1C">
        <w:rPr>
          <w:b/>
          <w:bCs/>
          <w:sz w:val="32"/>
          <w:szCs w:val="32"/>
        </w:rPr>
        <w:t>施工消防规划</w:t>
      </w:r>
    </w:p>
    <w:p w:rsidR="00A87C1C" w:rsidRPr="00A87C1C" w:rsidRDefault="00A87C1C" w:rsidP="00A87C1C">
      <w:pPr>
        <w:ind w:firstLineChars="0" w:firstLine="480"/>
        <w:rPr>
          <w:rFonts w:cs="宋体"/>
          <w:szCs w:val="21"/>
        </w:rPr>
      </w:pPr>
      <w:r w:rsidRPr="00A87C1C">
        <w:rPr>
          <w:rFonts w:cs="宋体"/>
          <w:szCs w:val="21"/>
        </w:rPr>
        <w:t>1</w:t>
      </w:r>
      <w:r w:rsidRPr="00A87C1C">
        <w:rPr>
          <w:rFonts w:cs="宋体"/>
          <w:szCs w:val="21"/>
        </w:rPr>
        <w:t>）临建区域内，每</w:t>
      </w:r>
      <w:smartTag w:uri="urn:schemas-microsoft-com:office:smarttags" w:element="chmetcnv">
        <w:smartTagPr>
          <w:attr w:name="TCSC" w:val="0"/>
          <w:attr w:name="NumberType" w:val="1"/>
          <w:attr w:name="Negative" w:val="False"/>
          <w:attr w:name="HasSpace" w:val="False"/>
          <w:attr w:name="SourceValue" w:val="100"/>
          <w:attr w:name="UnitName" w:val="m2"/>
        </w:smartTagPr>
        <w:r w:rsidRPr="00A87C1C">
          <w:rPr>
            <w:rFonts w:cs="宋体"/>
            <w:szCs w:val="21"/>
          </w:rPr>
          <w:t>100m</w:t>
        </w:r>
        <w:r w:rsidRPr="00A87C1C">
          <w:rPr>
            <w:rFonts w:cs="宋体"/>
            <w:szCs w:val="21"/>
            <w:vertAlign w:val="superscript"/>
          </w:rPr>
          <w:t>2</w:t>
        </w:r>
      </w:smartTag>
      <w:r w:rsidRPr="00A87C1C">
        <w:rPr>
          <w:rFonts w:cs="宋体"/>
          <w:szCs w:val="21"/>
        </w:rPr>
        <w:t xml:space="preserve"> </w:t>
      </w:r>
      <w:r w:rsidRPr="00A87C1C">
        <w:rPr>
          <w:rFonts w:cs="宋体"/>
          <w:szCs w:val="21"/>
        </w:rPr>
        <w:t>配备</w:t>
      </w:r>
      <w:r w:rsidRPr="00A87C1C">
        <w:rPr>
          <w:rFonts w:cs="宋体"/>
          <w:szCs w:val="21"/>
        </w:rPr>
        <w:t xml:space="preserve">2 </w:t>
      </w:r>
      <w:r w:rsidRPr="00A87C1C">
        <w:rPr>
          <w:rFonts w:cs="宋体"/>
          <w:szCs w:val="21"/>
        </w:rPr>
        <w:t>只</w:t>
      </w:r>
      <w:smartTag w:uri="urn:schemas-microsoft-com:office:smarttags" w:element="chmetcnv">
        <w:smartTagPr>
          <w:attr w:name="TCSC" w:val="0"/>
          <w:attr w:name="NumberType" w:val="1"/>
          <w:attr w:name="Negative" w:val="False"/>
          <w:attr w:name="HasSpace" w:val="False"/>
          <w:attr w:name="SourceValue" w:val="10"/>
          <w:attr w:name="UnitName" w:val="l"/>
        </w:smartTagPr>
        <w:r w:rsidRPr="00A87C1C">
          <w:rPr>
            <w:rFonts w:cs="宋体"/>
            <w:szCs w:val="21"/>
          </w:rPr>
          <w:t>10L</w:t>
        </w:r>
      </w:smartTag>
      <w:r w:rsidRPr="00A87C1C">
        <w:rPr>
          <w:rFonts w:cs="宋体"/>
          <w:szCs w:val="21"/>
        </w:rPr>
        <w:t xml:space="preserve"> </w:t>
      </w:r>
      <w:r w:rsidRPr="00A87C1C">
        <w:rPr>
          <w:rFonts w:cs="宋体"/>
          <w:szCs w:val="21"/>
        </w:rPr>
        <w:t>灭火器。大型临时设施总面积超过</w:t>
      </w:r>
      <w:smartTag w:uri="urn:schemas-microsoft-com:office:smarttags" w:element="chmetcnv">
        <w:smartTagPr>
          <w:attr w:name="TCSC" w:val="0"/>
          <w:attr w:name="NumberType" w:val="1"/>
          <w:attr w:name="Negative" w:val="False"/>
          <w:attr w:name="HasSpace" w:val="False"/>
          <w:attr w:name="SourceValue" w:val="1200"/>
          <w:attr w:name="UnitName" w:val="m2"/>
        </w:smartTagPr>
        <w:r w:rsidRPr="00A87C1C">
          <w:rPr>
            <w:rFonts w:cs="宋体"/>
            <w:szCs w:val="21"/>
          </w:rPr>
          <w:t>1200m</w:t>
        </w:r>
        <w:r w:rsidRPr="00A87C1C">
          <w:rPr>
            <w:rFonts w:cs="宋体"/>
            <w:szCs w:val="21"/>
            <w:vertAlign w:val="superscript"/>
          </w:rPr>
          <w:t>2</w:t>
        </w:r>
      </w:smartTag>
      <w:r w:rsidRPr="00A87C1C">
        <w:rPr>
          <w:rFonts w:cs="宋体"/>
          <w:szCs w:val="21"/>
        </w:rPr>
        <w:t>，备有专供消防用的太平桶、蓄水桶（池）、黄砂池等设施。临时木工房、油漆房和</w:t>
      </w:r>
      <w:proofErr w:type="gramStart"/>
      <w:r w:rsidRPr="00A87C1C">
        <w:rPr>
          <w:rFonts w:cs="宋体"/>
          <w:szCs w:val="21"/>
        </w:rPr>
        <w:t>木、</w:t>
      </w:r>
      <w:proofErr w:type="gramEnd"/>
      <w:r w:rsidRPr="00A87C1C">
        <w:rPr>
          <w:rFonts w:cs="宋体"/>
          <w:szCs w:val="21"/>
        </w:rPr>
        <w:t>机具间等每</w:t>
      </w:r>
      <w:smartTag w:uri="urn:schemas-microsoft-com:office:smarttags" w:element="chmetcnv">
        <w:smartTagPr>
          <w:attr w:name="TCSC" w:val="0"/>
          <w:attr w:name="NumberType" w:val="1"/>
          <w:attr w:name="Negative" w:val="False"/>
          <w:attr w:name="HasSpace" w:val="True"/>
          <w:attr w:name="SourceValue" w:val="25"/>
          <w:attr w:name="UnitName" w:val="m2"/>
        </w:smartTagPr>
        <w:r w:rsidRPr="00A87C1C">
          <w:rPr>
            <w:rFonts w:cs="宋体"/>
            <w:szCs w:val="21"/>
          </w:rPr>
          <w:t>25 m</w:t>
        </w:r>
        <w:r w:rsidRPr="00A87C1C">
          <w:rPr>
            <w:rFonts w:cs="宋体"/>
            <w:szCs w:val="21"/>
            <w:vertAlign w:val="superscript"/>
          </w:rPr>
          <w:t>2</w:t>
        </w:r>
      </w:smartTag>
      <w:r w:rsidRPr="00A87C1C">
        <w:rPr>
          <w:rFonts w:cs="宋体"/>
          <w:szCs w:val="21"/>
        </w:rPr>
        <w:t xml:space="preserve"> </w:t>
      </w:r>
      <w:r w:rsidRPr="00A87C1C">
        <w:rPr>
          <w:rFonts w:cs="宋体"/>
          <w:szCs w:val="21"/>
        </w:rPr>
        <w:t>配置一只种类合适的灭火器，油库、危险品仓库应配备足够数量、种类合适的灭火器。消防设施周围不堆放物品，阻塞通道。</w:t>
      </w:r>
    </w:p>
    <w:p w:rsidR="00A87C1C" w:rsidRPr="00A87C1C" w:rsidRDefault="00A87C1C" w:rsidP="00A87C1C">
      <w:pPr>
        <w:ind w:firstLineChars="0" w:firstLine="480"/>
        <w:rPr>
          <w:rFonts w:cs="宋体"/>
          <w:szCs w:val="21"/>
        </w:rPr>
      </w:pPr>
      <w:r w:rsidRPr="00A87C1C">
        <w:rPr>
          <w:rFonts w:cs="宋体"/>
          <w:szCs w:val="21"/>
        </w:rPr>
        <w:t>2</w:t>
      </w:r>
      <w:r w:rsidRPr="00A87C1C">
        <w:rPr>
          <w:rFonts w:cs="宋体"/>
          <w:szCs w:val="21"/>
        </w:rPr>
        <w:t>）施工现场设置的办公室、宿舍、厨房、厕所、浴室等临时设施采用混凝土硬底、砖砌墙体、轻钢屋架、压型钢板盖顶的临时房屋或活动板房、集装箱等型式的活动房屋。</w:t>
      </w:r>
      <w:r w:rsidRPr="00A87C1C">
        <w:rPr>
          <w:rFonts w:cs="宋体"/>
          <w:szCs w:val="21"/>
        </w:rPr>
        <w:br w:type="page"/>
      </w:r>
    </w:p>
    <w:p w:rsidR="00A87C1C" w:rsidRPr="00A87C1C" w:rsidRDefault="00A87C1C" w:rsidP="00A87C1C">
      <w:pPr>
        <w:keepNext/>
        <w:keepLines/>
        <w:widowControl/>
        <w:spacing w:beforeLines="150" w:before="489" w:afterLines="150" w:after="489" w:line="240" w:lineRule="auto"/>
        <w:ind w:firstLineChars="0" w:firstLine="0"/>
        <w:jc w:val="center"/>
        <w:outlineLvl w:val="0"/>
        <w:rPr>
          <w:b/>
          <w:bCs/>
          <w:kern w:val="44"/>
          <w:sz w:val="44"/>
          <w:szCs w:val="44"/>
        </w:rPr>
        <w:sectPr w:rsidR="00A87C1C" w:rsidRPr="00A87C1C" w:rsidSect="00B66B4B">
          <w:headerReference w:type="even" r:id="rId8"/>
          <w:headerReference w:type="default" r:id="rId9"/>
          <w:footerReference w:type="even" r:id="rId10"/>
          <w:footerReference w:type="default" r:id="rId11"/>
          <w:headerReference w:type="first" r:id="rId12"/>
          <w:footerReference w:type="first" r:id="rId13"/>
          <w:pgSz w:w="11906" w:h="16838" w:code="9"/>
          <w:pgMar w:top="1440" w:right="1134" w:bottom="1440" w:left="1418" w:header="992" w:footer="992" w:gutter="0"/>
          <w:cols w:space="425"/>
          <w:docGrid w:type="lines" w:linePitch="326"/>
        </w:sectPr>
      </w:pPr>
    </w:p>
    <w:p w:rsidR="00AB28A8" w:rsidRPr="00A87C1C" w:rsidRDefault="00AB28A8" w:rsidP="00AB28A8">
      <w:pPr>
        <w:ind w:firstLine="480"/>
        <w:rPr>
          <w:rFonts w:cs="Times New Roman"/>
        </w:rPr>
      </w:pPr>
    </w:p>
    <w:p w:rsidR="009F489B" w:rsidRPr="00EE68EE" w:rsidRDefault="009F489B" w:rsidP="00033F49">
      <w:pPr>
        <w:ind w:firstLineChars="0" w:firstLine="0"/>
      </w:pPr>
    </w:p>
    <w:sectPr w:rsidR="009F489B" w:rsidRPr="00EE68EE" w:rsidSect="0014770B">
      <w:headerReference w:type="even" r:id="rId14"/>
      <w:headerReference w:type="default" r:id="rId15"/>
      <w:footerReference w:type="even" r:id="rId16"/>
      <w:footerReference w:type="default" r:id="rId17"/>
      <w:headerReference w:type="first" r:id="rId18"/>
      <w:footerReference w:type="first" r:id="rId19"/>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2F0C" w:rsidRDefault="002E2F0C" w:rsidP="004B4861">
      <w:pPr>
        <w:spacing w:line="240" w:lineRule="auto"/>
        <w:ind w:firstLine="480"/>
      </w:pPr>
      <w:r>
        <w:separator/>
      </w:r>
    </w:p>
  </w:endnote>
  <w:endnote w:type="continuationSeparator" w:id="0">
    <w:p w:rsidR="002E2F0C" w:rsidRDefault="002E2F0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BF50565E-A8C5-4F76-B334-8E757688A974}"/>
    <w:embedBold r:id="rId2" w:fontKey="{145B2646-6BA3-4B09-B4CB-9F40639EE56A}"/>
    <w:embedItalic r:id="rId3" w:fontKey="{62C09EE8-6F6E-4E24-9E42-93568DBB5CAB}"/>
  </w:font>
  <w:font w:name="Calibri">
    <w:panose1 w:val="020F0502020204030204"/>
    <w:charset w:val="00"/>
    <w:family w:val="swiss"/>
    <w:pitch w:val="variable"/>
    <w:sig w:usb0="E4002EFF" w:usb1="C000247B" w:usb2="00000009" w:usb3="00000000" w:csb0="000001FF" w:csb1="00000000"/>
    <w:embedRegular r:id="rId4" w:fontKey="{056F8D00-82CD-43DD-8774-9477D834E91D}"/>
    <w:embedBold r:id="rId5" w:fontKey="{6A38B06A-BC22-4483-812B-B4295E3B1F81}"/>
    <w:embedItalic r:id="rId6" w:fontKey="{FF44D313-2BDC-451E-ADB2-97EFC18AC129}"/>
  </w:font>
  <w:font w:name="宋体">
    <w:altName w:val="SimSun"/>
    <w:panose1 w:val="02010600030101010101"/>
    <w:charset w:val="86"/>
    <w:family w:val="auto"/>
    <w:pitch w:val="variable"/>
    <w:sig w:usb0="00000003" w:usb1="288F0000" w:usb2="00000016" w:usb3="00000000" w:csb0="00040001" w:csb1="00000000"/>
    <w:embedRegular r:id="rId7" w:subsetted="1" w:fontKey="{939808D3-9645-467E-BF51-546241620EC4}"/>
    <w:embedBold r:id="rId8" w:subsetted="1" w:fontKey="{3DABBAA8-BA1D-4C51-8CC1-B9F2086C98A9}"/>
  </w:font>
  <w:font w:name="Calibri Light">
    <w:panose1 w:val="020F0302020204030204"/>
    <w:charset w:val="00"/>
    <w:family w:val="swiss"/>
    <w:pitch w:val="variable"/>
    <w:sig w:usb0="E4002EFF" w:usb1="C000247B" w:usb2="00000009" w:usb3="00000000" w:csb0="000001FF" w:csb1="00000000"/>
    <w:embedRegular r:id="rId9" w:fontKey="{C5D76C90-BC0E-460D-BE4D-34D14C19A94E}"/>
    <w:embedBold r:id="rId10" w:fontKey="{29FB52C8-CCA9-4DFA-8B17-C9941BF77710}"/>
  </w:font>
  <w:font w:name="黑体">
    <w:altName w:val="SimHei"/>
    <w:panose1 w:val="02010609060101010101"/>
    <w:charset w:val="86"/>
    <w:family w:val="modern"/>
    <w:pitch w:val="fixed"/>
    <w:sig w:usb0="800002BF" w:usb1="38CF7CFA" w:usb2="00000016" w:usb3="00000000" w:csb0="00040001" w:csb1="00000000"/>
    <w:embedRegular r:id="rId11" w:subsetted="1" w:fontKey="{34DEC4EF-D281-4192-815C-8D94250B8DDF}"/>
    <w:embedBold r:id="rId12" w:subsetted="1" w:fontKey="{CD79B0B1-A72C-4871-A9A8-FDF51E1D9488}"/>
  </w:font>
  <w:font w:name="仿宋_GB2312">
    <w:altName w:val="仿宋"/>
    <w:charset w:val="86"/>
    <w:family w:val="modern"/>
    <w:pitch w:val="fixed"/>
    <w:sig w:usb0="00000001" w:usb1="080E0000" w:usb2="00000010" w:usb3="00000000" w:csb0="00040000" w:csb1="00000000"/>
  </w:font>
  <w:font w:name="TimesNewRoman">
    <w:altName w:val="MS Gothic"/>
    <w:charset w:val="00"/>
    <w:family w:val="roman"/>
    <w:pitch w:val="default"/>
  </w:font>
  <w:font w:name="Courier New">
    <w:panose1 w:val="02070309020205020404"/>
    <w:charset w:val="00"/>
    <w:family w:val="modern"/>
    <w:pitch w:val="fixed"/>
    <w:sig w:usb0="E0002EFF" w:usb1="C0007843" w:usb2="00000009" w:usb3="00000000" w:csb0="000001FF" w:csb1="00000000"/>
    <w:embedRegular r:id="rId13" w:fontKey="{EDBDF937-C1E9-4A89-8090-D325562E51E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A970B152-0406-49EE-ABB1-E011C9AE13DC}"/>
  </w:font>
  <w:font w:name="Cambria">
    <w:panose1 w:val="02040503050406030204"/>
    <w:charset w:val="00"/>
    <w:family w:val="roman"/>
    <w:pitch w:val="variable"/>
    <w:sig w:usb0="E00006FF" w:usb1="420024FF" w:usb2="02000000" w:usb3="00000000" w:csb0="0000019F" w:csb1="00000000"/>
    <w:embedBold r:id="rId15" w:fontKey="{0B745D0B-1E0B-4647-9111-4CEA32CB0AB1}"/>
  </w:font>
  <w:font w:name="楷体_GB2312">
    <w:altName w:val="楷体"/>
    <w:charset w:val="86"/>
    <w:family w:val="modern"/>
    <w:pitch w:val="fixed"/>
    <w:sig w:usb0="00000001" w:usb1="080E0000" w:usb2="00000010" w:usb3="00000000" w:csb0="00040000"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embedRegular r:id="rId16" w:fontKey="{1F597D5B-55E2-490C-8D15-4340DF3CD9C2}"/>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2F0C" w:rsidRDefault="002E2F0C" w:rsidP="004B4861">
      <w:pPr>
        <w:spacing w:line="240" w:lineRule="auto"/>
        <w:ind w:firstLine="480"/>
      </w:pPr>
      <w:r>
        <w:separator/>
      </w:r>
    </w:p>
  </w:footnote>
  <w:footnote w:type="continuationSeparator" w:id="0">
    <w:p w:rsidR="002E2F0C" w:rsidRDefault="002E2F0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FD" w:rsidRDefault="003818FD">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Pr="00DD14AF" w:rsidRDefault="00766B93"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D37B2B" w:rsidRPr="00D37B2B">
      <w:rPr>
        <w:rFonts w:hint="eastAsia"/>
      </w:rPr>
      <w:t xml:space="preserve">{{ </w:t>
    </w:r>
    <w:r w:rsidR="00D37B2B" w:rsidRPr="00D37B2B">
      <w:rPr>
        <w:rFonts w:hint="eastAsia"/>
      </w:rPr>
      <w:t>风电场名称</w:t>
    </w:r>
    <w:r w:rsidR="00D37B2B" w:rsidRPr="00D37B2B">
      <w:rPr>
        <w:rFonts w:hint="eastAsia"/>
      </w:rPr>
      <w:t xml:space="preserve"> }}</w:t>
    </w:r>
    <w:r w:rsidRPr="00D37B2B">
      <w:rPr>
        <w:rFonts w:asciiTheme="minorEastAsia" w:eastAsiaTheme="minorEastAsia" w:hAnsiTheme="minorEastAsia" w:hint="eastAsia"/>
      </w:rPr>
      <w:t>可</w:t>
    </w:r>
    <w:r w:rsidRPr="003225B6">
      <w:rPr>
        <w:rFonts w:asciiTheme="minorEastAsia" w:eastAsiaTheme="minorEastAsia" w:hAnsiTheme="minorEastAsia" w:hint="eastAsia"/>
      </w:rPr>
      <w:t>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Pr="00DD14AF" w:rsidRDefault="00766B9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B93" w:rsidRDefault="00766B93">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187A"/>
    <w:rsid w:val="000020D8"/>
    <w:rsid w:val="00002C61"/>
    <w:rsid w:val="00003AF4"/>
    <w:rsid w:val="00003FB0"/>
    <w:rsid w:val="000061E3"/>
    <w:rsid w:val="00006401"/>
    <w:rsid w:val="00007695"/>
    <w:rsid w:val="00007CE9"/>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3F49"/>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5FD9"/>
    <w:rsid w:val="000978EE"/>
    <w:rsid w:val="000A3015"/>
    <w:rsid w:val="000A3523"/>
    <w:rsid w:val="000A3737"/>
    <w:rsid w:val="000A3909"/>
    <w:rsid w:val="000A3AF2"/>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614"/>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127"/>
    <w:rsid w:val="001C0F6F"/>
    <w:rsid w:val="001C1479"/>
    <w:rsid w:val="001C1B04"/>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074B"/>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0AD"/>
    <w:rsid w:val="002423D4"/>
    <w:rsid w:val="00244597"/>
    <w:rsid w:val="00254575"/>
    <w:rsid w:val="002549EF"/>
    <w:rsid w:val="00254C37"/>
    <w:rsid w:val="002554A7"/>
    <w:rsid w:val="00260D67"/>
    <w:rsid w:val="00261B43"/>
    <w:rsid w:val="00261E73"/>
    <w:rsid w:val="00264428"/>
    <w:rsid w:val="00264855"/>
    <w:rsid w:val="0026526B"/>
    <w:rsid w:val="00266007"/>
    <w:rsid w:val="00266793"/>
    <w:rsid w:val="00266C58"/>
    <w:rsid w:val="00272AE2"/>
    <w:rsid w:val="00272C4B"/>
    <w:rsid w:val="00274E97"/>
    <w:rsid w:val="00277F50"/>
    <w:rsid w:val="00281984"/>
    <w:rsid w:val="00283E33"/>
    <w:rsid w:val="00284543"/>
    <w:rsid w:val="002847CA"/>
    <w:rsid w:val="002869E2"/>
    <w:rsid w:val="00286BA1"/>
    <w:rsid w:val="00286D27"/>
    <w:rsid w:val="00291818"/>
    <w:rsid w:val="00292AB3"/>
    <w:rsid w:val="00293F33"/>
    <w:rsid w:val="002A1AC1"/>
    <w:rsid w:val="002A220D"/>
    <w:rsid w:val="002A263A"/>
    <w:rsid w:val="002A2AF0"/>
    <w:rsid w:val="002A345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2F0C"/>
    <w:rsid w:val="002E3751"/>
    <w:rsid w:val="002E3F8C"/>
    <w:rsid w:val="002E59EA"/>
    <w:rsid w:val="002F017C"/>
    <w:rsid w:val="002F3068"/>
    <w:rsid w:val="002F3CF7"/>
    <w:rsid w:val="002F56B3"/>
    <w:rsid w:val="002F588F"/>
    <w:rsid w:val="002F7D9E"/>
    <w:rsid w:val="00300DAA"/>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0ED1"/>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59C6"/>
    <w:rsid w:val="003673D6"/>
    <w:rsid w:val="003721A5"/>
    <w:rsid w:val="003730AB"/>
    <w:rsid w:val="00374927"/>
    <w:rsid w:val="0037572A"/>
    <w:rsid w:val="00377067"/>
    <w:rsid w:val="003818FD"/>
    <w:rsid w:val="00383441"/>
    <w:rsid w:val="003842C0"/>
    <w:rsid w:val="0038560B"/>
    <w:rsid w:val="00390BD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0BA"/>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89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01AB"/>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70C"/>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559D"/>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19D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1C2"/>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9694E"/>
    <w:rsid w:val="005A039C"/>
    <w:rsid w:val="005A074F"/>
    <w:rsid w:val="005A3EAF"/>
    <w:rsid w:val="005A716F"/>
    <w:rsid w:val="005A72B6"/>
    <w:rsid w:val="005B07DF"/>
    <w:rsid w:val="005B0DCC"/>
    <w:rsid w:val="005B3474"/>
    <w:rsid w:val="005B3B76"/>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9EF"/>
    <w:rsid w:val="005F7673"/>
    <w:rsid w:val="005F7C61"/>
    <w:rsid w:val="00602012"/>
    <w:rsid w:val="00602101"/>
    <w:rsid w:val="00605A53"/>
    <w:rsid w:val="00606128"/>
    <w:rsid w:val="006075BE"/>
    <w:rsid w:val="00607BC9"/>
    <w:rsid w:val="006104F1"/>
    <w:rsid w:val="006106AA"/>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6ABC"/>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0BC4"/>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778"/>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37F81"/>
    <w:rsid w:val="007458BF"/>
    <w:rsid w:val="0074712A"/>
    <w:rsid w:val="00750299"/>
    <w:rsid w:val="00751A80"/>
    <w:rsid w:val="007546CA"/>
    <w:rsid w:val="00755B11"/>
    <w:rsid w:val="00757CDB"/>
    <w:rsid w:val="00760434"/>
    <w:rsid w:val="0076138B"/>
    <w:rsid w:val="0076219F"/>
    <w:rsid w:val="00764899"/>
    <w:rsid w:val="00764A1B"/>
    <w:rsid w:val="00766B93"/>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3DE"/>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3F49"/>
    <w:rsid w:val="008A4530"/>
    <w:rsid w:val="008B0E62"/>
    <w:rsid w:val="008B3370"/>
    <w:rsid w:val="008B490E"/>
    <w:rsid w:val="008C01DA"/>
    <w:rsid w:val="008C06E0"/>
    <w:rsid w:val="008C08FE"/>
    <w:rsid w:val="008C1BA2"/>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25B3"/>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4745"/>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A7609"/>
    <w:rsid w:val="009B07D9"/>
    <w:rsid w:val="009B1111"/>
    <w:rsid w:val="009B135A"/>
    <w:rsid w:val="009B1AB1"/>
    <w:rsid w:val="009B2848"/>
    <w:rsid w:val="009B54ED"/>
    <w:rsid w:val="009B617C"/>
    <w:rsid w:val="009B66D3"/>
    <w:rsid w:val="009C101F"/>
    <w:rsid w:val="009C1E34"/>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186C"/>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87C1C"/>
    <w:rsid w:val="00A9074A"/>
    <w:rsid w:val="00A913EE"/>
    <w:rsid w:val="00A9426E"/>
    <w:rsid w:val="00A953AF"/>
    <w:rsid w:val="00AA04C8"/>
    <w:rsid w:val="00AA0CB8"/>
    <w:rsid w:val="00AA0D8A"/>
    <w:rsid w:val="00AA22E2"/>
    <w:rsid w:val="00AA3C94"/>
    <w:rsid w:val="00AA6BB5"/>
    <w:rsid w:val="00AB21FD"/>
    <w:rsid w:val="00AB28A8"/>
    <w:rsid w:val="00AB3C19"/>
    <w:rsid w:val="00AB3D12"/>
    <w:rsid w:val="00AB3F7B"/>
    <w:rsid w:val="00AB5A2F"/>
    <w:rsid w:val="00AB6128"/>
    <w:rsid w:val="00AB7FF9"/>
    <w:rsid w:val="00AC1842"/>
    <w:rsid w:val="00AC3C25"/>
    <w:rsid w:val="00AC724A"/>
    <w:rsid w:val="00AD442B"/>
    <w:rsid w:val="00AD53F3"/>
    <w:rsid w:val="00AD5565"/>
    <w:rsid w:val="00AD6E16"/>
    <w:rsid w:val="00AE0DEE"/>
    <w:rsid w:val="00AE1042"/>
    <w:rsid w:val="00AE1196"/>
    <w:rsid w:val="00AE1249"/>
    <w:rsid w:val="00AE19F0"/>
    <w:rsid w:val="00AE486D"/>
    <w:rsid w:val="00AE4EF5"/>
    <w:rsid w:val="00AE6774"/>
    <w:rsid w:val="00AE6A12"/>
    <w:rsid w:val="00AE774A"/>
    <w:rsid w:val="00AE7E5D"/>
    <w:rsid w:val="00AF0C91"/>
    <w:rsid w:val="00AF248F"/>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11B"/>
    <w:rsid w:val="00B62D35"/>
    <w:rsid w:val="00B62F02"/>
    <w:rsid w:val="00B634F0"/>
    <w:rsid w:val="00B63B7B"/>
    <w:rsid w:val="00B65294"/>
    <w:rsid w:val="00B66316"/>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0742"/>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3A58"/>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5433"/>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915"/>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37B2B"/>
    <w:rsid w:val="00D40869"/>
    <w:rsid w:val="00D40FA5"/>
    <w:rsid w:val="00D41545"/>
    <w:rsid w:val="00D41C0D"/>
    <w:rsid w:val="00D41D5E"/>
    <w:rsid w:val="00D42628"/>
    <w:rsid w:val="00D42E53"/>
    <w:rsid w:val="00D45FF9"/>
    <w:rsid w:val="00D46804"/>
    <w:rsid w:val="00D4777B"/>
    <w:rsid w:val="00D520A0"/>
    <w:rsid w:val="00D52554"/>
    <w:rsid w:val="00D54F07"/>
    <w:rsid w:val="00D6209D"/>
    <w:rsid w:val="00D62A69"/>
    <w:rsid w:val="00D62E1B"/>
    <w:rsid w:val="00D6323A"/>
    <w:rsid w:val="00D66E63"/>
    <w:rsid w:val="00D67D4F"/>
    <w:rsid w:val="00D70670"/>
    <w:rsid w:val="00D766B2"/>
    <w:rsid w:val="00D76953"/>
    <w:rsid w:val="00D772B4"/>
    <w:rsid w:val="00D77E97"/>
    <w:rsid w:val="00D82335"/>
    <w:rsid w:val="00D82BB1"/>
    <w:rsid w:val="00D83E75"/>
    <w:rsid w:val="00D86922"/>
    <w:rsid w:val="00D91343"/>
    <w:rsid w:val="00D94436"/>
    <w:rsid w:val="00D95CC9"/>
    <w:rsid w:val="00D95E4E"/>
    <w:rsid w:val="00D964FC"/>
    <w:rsid w:val="00D97E52"/>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E5DF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8"/>
    <w:rsid w:val="00E56C3C"/>
    <w:rsid w:val="00E60977"/>
    <w:rsid w:val="00E62D27"/>
    <w:rsid w:val="00E67934"/>
    <w:rsid w:val="00E71788"/>
    <w:rsid w:val="00E717D0"/>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A6AE6"/>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58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Tencent" w:url="http://rtx.tencent.com" w:name="RTX"/>
  <w:shapeDefaults>
    <o:shapedefaults v:ext="edit" spidmax="2049"/>
    <o:shapelayout v:ext="edit">
      <o:idmap v:ext="edit" data="1"/>
    </o:shapelayout>
  </w:shapeDefaults>
  <w:decimalSymbol w:val="."/>
  <w:listSeparator w:val=","/>
  <w14:docId w14:val="2070F0DE"/>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qFormat/>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31538-A2A3-4BE2-AD1F-AD34234F2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6106</TotalTime>
  <Pages>46</Pages>
  <Words>4433</Words>
  <Characters>25270</Characters>
  <Application>Microsoft Office Word</Application>
  <DocSecurity>0</DocSecurity>
  <Lines>210</Lines>
  <Paragraphs>59</Paragraphs>
  <ScaleCrop>false</ScaleCrop>
  <Company>Microsoft</Company>
  <LinksUpToDate>false</LinksUpToDate>
  <CharactersWithSpaces>29644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60</cp:revision>
  <cp:lastPrinted>2019-04-01T12:01:00Z</cp:lastPrinted>
  <dcterms:created xsi:type="dcterms:W3CDTF">2019-07-02T07:21:00Z</dcterms:created>
  <dcterms:modified xsi:type="dcterms:W3CDTF">2019-12-16T12:45:00Z</dcterms:modified>
</cp:coreProperties>
</file>